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51" w:rsidRPr="008619C6" w:rsidRDefault="00422151" w:rsidP="00D4061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D4061F" w:rsidRPr="008619C6" w:rsidRDefault="00D4061F" w:rsidP="00D4061F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108"/>
          <w:szCs w:val="108"/>
          <w14:shadow w14:blurRad="0" w14:dist="38100" w14:dir="2640000" w14:sx="100000" w14:sy="100000" w14:kx="0" w14:ky="0" w14:algn="bl">
            <w14:srgbClr w14:val="5B9BD5"/>
          </w14:shadow>
          <w14:textOutline w14:w="12700" w14:cap="flat" w14:cmpd="sng" w14:algn="ctr">
            <w14:solidFill>
              <w14:srgbClr w14:val="5B9BD5"/>
            </w14:solidFill>
            <w14:prstDash w14:val="solid"/>
            <w14:round/>
          </w14:textOutline>
        </w:rPr>
      </w:pPr>
      <w:r w:rsidRPr="008619C6">
        <w:rPr>
          <w:rFonts w:ascii="Calibri" w:eastAsia="+mn-ea" w:hAnsi="Calibri" w:cs="+mn-cs"/>
          <w:b/>
          <w:bCs/>
          <w:kern w:val="24"/>
          <w:sz w:val="108"/>
          <w:szCs w:val="108"/>
          <w14:shadow w14:blurRad="0" w14:dist="38100" w14:dir="2640000" w14:sx="100000" w14:sy="100000" w14:kx="0" w14:ky="0" w14:algn="bl">
            <w14:srgbClr w14:val="5B9BD5"/>
          </w14:shadow>
          <w14:textOutline w14:w="12700" w14:cap="flat" w14:cmpd="sng" w14:algn="ctr">
            <w14:solidFill>
              <w14:srgbClr w14:val="5B9BD5"/>
            </w14:solidFill>
            <w14:prstDash w14:val="solid"/>
            <w14:round/>
          </w14:textOutline>
        </w:rPr>
        <w:t>УСТАНОВЛЕНИЕ КОНТАКТА</w:t>
      </w:r>
    </w:p>
    <w:p w:rsidR="00375028" w:rsidRPr="008619C6" w:rsidRDefault="00375028" w:rsidP="00D4061F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108"/>
          <w:szCs w:val="108"/>
          <w14:shadow w14:blurRad="0" w14:dist="38100" w14:dir="2640000" w14:sx="100000" w14:sy="100000" w14:kx="0" w14:ky="0" w14:algn="bl">
            <w14:srgbClr w14:val="5B9BD5"/>
          </w14:shadow>
          <w14:textOutline w14:w="12700" w14:cap="flat" w14:cmpd="sng" w14:algn="ctr">
            <w14:solidFill>
              <w14:srgbClr w14:val="5B9BD5"/>
            </w14:solidFill>
            <w14:prstDash w14:val="solid"/>
            <w14:round/>
          </w14:textOutline>
        </w:rPr>
      </w:pPr>
    </w:p>
    <w:p w:rsidR="00375028" w:rsidRPr="008619C6" w:rsidRDefault="00375028" w:rsidP="00D4061F">
      <w:pPr>
        <w:pStyle w:val="a3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kern w:val="24"/>
          <w:sz w:val="108"/>
          <w:szCs w:val="108"/>
          <w14:shadow w14:blurRad="0" w14:dist="38100" w14:dir="2640000" w14:sx="100000" w14:sy="100000" w14:kx="0" w14:ky="0" w14:algn="bl">
            <w14:srgbClr w14:val="5B9BD5"/>
          </w14:shadow>
          <w14:textOutline w14:w="12700" w14:cap="flat" w14:cmpd="sng" w14:algn="ctr">
            <w14:solidFill>
              <w14:srgbClr w14:val="5B9BD5"/>
            </w14:solidFill>
            <w14:prstDash w14:val="solid"/>
            <w14:round/>
          </w14:textOutline>
        </w:rPr>
      </w:pPr>
    </w:p>
    <w:p w:rsidR="00375028" w:rsidRPr="008619C6" w:rsidRDefault="00375028" w:rsidP="00D4061F">
      <w:pPr>
        <w:pStyle w:val="a3"/>
        <w:spacing w:before="0" w:beforeAutospacing="0" w:after="0" w:afterAutospacing="0"/>
        <w:jc w:val="center"/>
      </w:pPr>
      <w:r w:rsidRPr="008619C6">
        <w:rPr>
          <w:noProof/>
        </w:rPr>
        <w:drawing>
          <wp:inline distT="0" distB="0" distL="0" distR="0" wp14:anchorId="7125D177" wp14:editId="52E1AB21">
            <wp:extent cx="5940425" cy="4678045"/>
            <wp:effectExtent l="0" t="0" r="3175" b="8255"/>
            <wp:docPr id="1028" name="Picture 4" descr="https://cdn.pixabay.com/photo/2019/07/10/14/41/start-432879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cdn.pixabay.com/photo/2019/07/10/14/41/start-4328799_128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780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122" w:rsidRPr="008619C6" w:rsidRDefault="00422151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Бывают люди, с которыми нам общаться комфортно, с ними можно поговорить, посмеяться и весело провести время. А бывают и те, с которыми, наоборот, невозможно найти общую тему для разговора. Основное значение здесь имеет установление контакта. </w:t>
      </w:r>
    </w:p>
    <w:p w:rsidR="00375028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Установление контакта включает в себя три основных момента:</w:t>
      </w:r>
    </w:p>
    <w:p w:rsidR="00DD1122" w:rsidRPr="008619C6" w:rsidRDefault="00DD1122" w:rsidP="0037502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Вербальное взаимодействие. Подразумевает собой правильное общение с человеком. В речи не должны присутствовать нецензурные выражения и бранные слова. Чем она чище и красивее, тем приятнее его слушать. </w:t>
      </w:r>
    </w:p>
    <w:p w:rsidR="00DD1122" w:rsidRPr="008619C6" w:rsidRDefault="00DD1122" w:rsidP="0037502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>Голосовое взаимодействие. Необходимо общаться спокойным тоном, тщательно проговаривая каждую фразу. Если человек будет тараторить или проглатывать половину слов, то понять его достаточно сложно.</w:t>
      </w:r>
    </w:p>
    <w:p w:rsidR="00DD1122" w:rsidRPr="008619C6" w:rsidRDefault="00DD1122" w:rsidP="0037502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Визуальное общение. Приятный собеседник должен выглядеть опрятно, необходимо, чтобы выражение лица было доброжелательным, чтобы от него хорошо пахло. Вряд ли кому-то доставит удовольствие общаться с неухоженным человеком. </w:t>
      </w:r>
    </w:p>
    <w:p w:rsidR="00DD1122" w:rsidRPr="008619C6" w:rsidRDefault="00DD1122" w:rsidP="00375028">
      <w:pPr>
        <w:pStyle w:val="a5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6EF638" wp14:editId="59E88507">
            <wp:extent cx="5501618" cy="2577900"/>
            <wp:effectExtent l="0" t="0" r="4445" b="0"/>
            <wp:docPr id="2" name="Рисунок 2" descr="установление контак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ановление контакт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157" cy="258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28" w:rsidRPr="008619C6" w:rsidRDefault="00375028" w:rsidP="00375028">
      <w:pPr>
        <w:pStyle w:val="a5"/>
        <w:tabs>
          <w:tab w:val="left" w:pos="993"/>
        </w:tabs>
        <w:ind w:left="709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122" w:rsidRPr="008619C6" w:rsidRDefault="00DD1122" w:rsidP="00375028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Невербальное общение. Под этим понятием подразумевается технология жестов. Если человек будет постоянно суетиться, махать руками и делать резкие движения в попытках что-то объяснить собеседнику, то он вызовет подозрение. Психологи уверяют, что доверию способствует открытая, уверенная поза. </w:t>
      </w: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450B5" wp14:editId="7FD9108F">
            <wp:extent cx="4243705" cy="2825096"/>
            <wp:effectExtent l="0" t="0" r="4445" b="0"/>
            <wp:docPr id="3" name="Рисунок 3" descr="техники установления контакта с клиен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хники установления контакта с клиент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33" cy="28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28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 техника установления контакта с </w:t>
      </w:r>
      <w:r w:rsidR="00375028"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>собеседником</w:t>
      </w: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держится на трёх основных китах: </w:t>
      </w:r>
    </w:p>
    <w:p w:rsidR="00375028" w:rsidRPr="008619C6" w:rsidRDefault="00DD1122" w:rsidP="0037502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опрятный внешний вид </w:t>
      </w:r>
    </w:p>
    <w:p w:rsidR="00375028" w:rsidRPr="008619C6" w:rsidRDefault="00DD1122" w:rsidP="0037502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грамотное общение и </w:t>
      </w:r>
    </w:p>
    <w:p w:rsidR="00375028" w:rsidRPr="008619C6" w:rsidRDefault="00DD1122" w:rsidP="0037502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красивый голос. </w:t>
      </w:r>
    </w:p>
    <w:p w:rsidR="00375028" w:rsidRPr="008619C6" w:rsidRDefault="00375028" w:rsidP="00375028">
      <w:pPr>
        <w:pStyle w:val="a5"/>
        <w:ind w:left="1429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Посудите сами, кто бы у вас вызвал большее доверие? Приятный человек, умеющий правильно донести информацию или неухоженный, произносящий сумбурные фразы и делающий непонятные жесты. Согласитесь, вывод очевиден. </w:t>
      </w: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122" w:rsidRPr="008619C6" w:rsidRDefault="00DD1122" w:rsidP="0037502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Красивой внешности и грамотной речи для установления психологического контакта мало. Для того чтобы встреча оказалась максимально продуктивной, потребуется выполнить еще пять основных шагов. </w:t>
      </w: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D31DD" wp14:editId="234EC520">
            <wp:extent cx="4691927" cy="3123483"/>
            <wp:effectExtent l="0" t="0" r="0" b="1270"/>
            <wp:docPr id="4" name="Рисунок 4" descr="установление контакта с клиентом техники и спосо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тановление контакта с клиентом техники и способ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953" cy="312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Первый этап</w:t>
      </w: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подразумевает регулирование взаимоотношений. Человек, находящийся в незнакомом для него обществе, будет ощущать лёгкий дискомфорт. Первое, что нужно сделать — снять этот психологический барьер. </w:t>
      </w: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первой встрече следует больше соглашаться и меньше спорить. Пусть ваше мнение будет немного отличаться от мнения собеседника, вы разрешите это разногласие потом. Сейчас ваша основная цель — снятие вербального напряжения. Если встреча проходит в деловой обстановке, рекомендуется немного поговорить на обобщенные темы, например, о погоде, спортивных соревнованиях или политике. Здесь ваша оценка на происходящее также должна совпадать. </w:t>
      </w: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после 20 минут общения продолжительность пауз сократилась, а диалог стал продуктивнее, то первый этап процесса установления и развития контактов между людьми можно считать завершенным. </w:t>
      </w: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Этап второй — точка соприкосновения </w:t>
      </w: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втором этапе общения с собеседником необходимо найти точки соприкосновения. Заинтересованному лицу необходимо предварительно узнать больше информации о личности, с которой планируется встреча. Возможно, он заядлый любитель охоты или рыбалки, коллекционирует старинные вещи, занимается рукоделием. Узнать всё о его интересах можно в социальных сетях или через общих знакомых. О любимом хобби нужно </w:t>
      </w:r>
      <w:proofErr w:type="gramStart"/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  <w:proofErr w:type="gramEnd"/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бы невзначай. </w:t>
      </w:r>
    </w:p>
    <w:p w:rsidR="00E911EA" w:rsidRPr="008619C6" w:rsidRDefault="00E911EA" w:rsidP="00375028">
      <w:pPr>
        <w:pStyle w:val="a5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ED2E4D" wp14:editId="6915F2FF">
            <wp:extent cx="6168243" cy="3648075"/>
            <wp:effectExtent l="0" t="0" r="4445" b="0"/>
            <wp:docPr id="5" name="Рисунок 5" descr=" установление делового конт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установление делового контак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33" cy="365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22" w:rsidRPr="008619C6" w:rsidRDefault="00E911EA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этап можно считать успешным, если собеседник заметно оживится во время беседы и будет периодически возвращаться к любимой для него теме. Правильное нахождение общих точек соприкосновения гарантирует плодотворное сотрудничество и приятное впечатление о себе. </w:t>
      </w: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1EA" w:rsidRPr="008619C6" w:rsidRDefault="00E911EA" w:rsidP="00D4061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Этап третий – установление единого принципа </w:t>
      </w:r>
    </w:p>
    <w:p w:rsidR="00E911EA" w:rsidRPr="008619C6" w:rsidRDefault="00E911EA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единого принципа — это самый важный этап в процессе общения. Под этим понятием подразумевается формирование мнения о своем собеседнике. </w:t>
      </w:r>
    </w:p>
    <w:p w:rsidR="00E911EA" w:rsidRPr="008619C6" w:rsidRDefault="00E911EA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существует несколько принципов, на которых может опираться дальнейшее взаимоотношение. </w:t>
      </w:r>
    </w:p>
    <w:p w:rsidR="00E911EA" w:rsidRPr="008619C6" w:rsidRDefault="00E911EA" w:rsidP="00375028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готов» — человек представляет собой уверенную в себе личность. Её сложно, практически невозможно чем-то смутить. Любую проблему она воспримет не как ограничение, а как проверку своих возможностей. </w:t>
      </w:r>
    </w:p>
    <w:p w:rsidR="00D4061F" w:rsidRPr="008619C6" w:rsidRDefault="00E911EA" w:rsidP="00375028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раскрыт» — человек полностью открыт для своего партнера. Он не льстит ему и прямо рассказывает о своих положительных и отрицательных качествах. Такой психологический объект не станет говорить, что он всегда будет приходить вовремя, он скажет, что ему, как и всем, присуще человеческие качества, которые он не сможет контролировать (будет отсутствовать рейс транспортного средства, не прозвенит будильник, прорвет дома трубу и </w:t>
      </w:r>
      <w:proofErr w:type="spellStart"/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</w:p>
    <w:p w:rsidR="00E911EA" w:rsidRPr="008619C6" w:rsidRDefault="00E911EA" w:rsidP="00375028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прямой» — человек всегда говорит правду обо всем и никогда не приукрашивает, чтобы выглядеть лучше. Все вышеперечисленные принципы </w:t>
      </w: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играют положительную роль в процессе установления контактов между людьми. Существует несколько принципов, из-за которых у собеседника может сложиться негативное мнение. </w:t>
      </w: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вышеперечисленные принципы играют положительную роль в процессе установления контактов между людьми. Существует несколько принципов, из-за которых у собеседника может сложиться негативное мнение. </w:t>
      </w:r>
    </w:p>
    <w:p w:rsidR="00D4061F" w:rsidRPr="008619C6" w:rsidRDefault="00D4061F" w:rsidP="00375028">
      <w:pPr>
        <w:pStyle w:val="a5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8153B" wp14:editId="58F31DD2">
            <wp:extent cx="5940425" cy="4743854"/>
            <wp:effectExtent l="0" t="0" r="3175" b="0"/>
            <wp:docPr id="6" name="Рисунок 6" descr=" процесс установления и развития контактов между люд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процесс установления и развития контактов между людь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22" w:rsidRPr="008619C6" w:rsidRDefault="00DD1122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61F" w:rsidRPr="008619C6" w:rsidRDefault="00D4061F" w:rsidP="00375028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>«Я сдержанный» — человек с трудом идет на контакт, он не желает предоставлять информацию о себе и не готов к продуктивному диалогу.</w:t>
      </w:r>
    </w:p>
    <w:p w:rsidR="00D4061F" w:rsidRPr="008619C6" w:rsidRDefault="00D4061F" w:rsidP="00375028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не уверен» — человек будет всегда сомневаться в своих силах, ни на один вопрос он не сможет дать утвердительный ответ. </w:t>
      </w:r>
    </w:p>
    <w:p w:rsidR="00DD1122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Подобные качества дадут собеседнику понять, какой перед ним сидит человек, и появится ли у него желание продолжать с ним общение </w:t>
      </w: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122" w:rsidRPr="008619C6" w:rsidRDefault="00D4061F" w:rsidP="00D4061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Четвертый этап — подводные камни </w:t>
      </w:r>
    </w:p>
    <w:p w:rsidR="00375028" w:rsidRPr="008619C6" w:rsidRDefault="00375028" w:rsidP="0037502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Четвертый этап начинается, когда процесс установления делового контакта затянулся на несколько дней. При непосредственной близости партнеры начнут замечать, что знают неполную информацию друг о друге. Выяснить истину об этих «подводных камнях» можно только выступая в роли инициатора. Например, вам показалось, что человек с вами недостаточно прямой и открытый. Задайте ему провокационный вопрос и тщательно анализируйте его реакцию. Такой метод быстро развеет все возможные сомнения. </w:t>
      </w:r>
    </w:p>
    <w:p w:rsidR="00375028" w:rsidRPr="008619C6" w:rsidRDefault="00375028" w:rsidP="00D4061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619C6" w:rsidRPr="008619C6" w:rsidRDefault="008619C6" w:rsidP="00D406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Пятый этап – адаптация </w:t>
      </w:r>
    </w:p>
    <w:p w:rsidR="00D4061F" w:rsidRPr="008619C6" w:rsidRDefault="00D4061F" w:rsidP="00DF6302">
      <w:pPr>
        <w:pStyle w:val="a5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BF3A2" wp14:editId="084E4860">
            <wp:extent cx="5848350" cy="3893330"/>
            <wp:effectExtent l="0" t="0" r="0" b="0"/>
            <wp:docPr id="8" name="Рисунок 8" descr="установление контакта при переговорах эффективные спосо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становление контакта при переговорах эффективные способ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19" cy="39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этому периоду два психологических объекта уже знают все положительные и отрицательные качества друг о друге. Теперь они могут, основываясь на этой информации, находить подход к своему </w:t>
      </w:r>
      <w:r w:rsidR="008619C6"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>собеседнику</w:t>
      </w: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619C6" w:rsidRPr="008619C6" w:rsidRDefault="008619C6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19C6" w:rsidRPr="008619C6" w:rsidRDefault="008619C6" w:rsidP="00D406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9C6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Обратная связь</w:t>
      </w: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Обратная связь — это ещё один приём установления контакта. Такой подход позволит сформировать правильное мнение о своём собеседнике. </w:t>
      </w: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Требуется обращать внимание на то, как человек отвечает на поставленный вопрос. Если он смотрит в глаза, то это говорит о том, что он максимально заинтересован, тема общения ему действительно близка. Томный взгляд на обстановку в помещении или окно говорит об отсутствии интереса. </w:t>
      </w: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хороший признак, если человек во время беседы делает какие-либо заметки в блокноте. Это говорит о том, что он ответственно подходит к переговорам. Следует обратить внимание на то, на каких моментах он максимально заострил свое внимание. </w:t>
      </w: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переговоров будут появляться различные барьеры. Например, человек будет не понимать расшифровку различных терминов и формулировок. Хороший знак, если он задает много вопросов и пытается раскрыть всю сущность проходящей беседы. </w:t>
      </w: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Обратная связь — это очень тонкий психологический подход. Если требуется создать хорошее впечатление о себе, важно заранее уделить внимание этим нюансам. </w:t>
      </w:r>
    </w:p>
    <w:p w:rsidR="00D4061F" w:rsidRPr="008619C6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61F" w:rsidRDefault="00D4061F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19C6" w:rsidRDefault="008619C6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19C6" w:rsidRDefault="008619C6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4A89" w:rsidRPr="008619C6" w:rsidRDefault="00D94A89" w:rsidP="00D4061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2151" w:rsidRPr="008619C6" w:rsidRDefault="00422151" w:rsidP="00D4061F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Как расположить людей к себе</w:t>
      </w:r>
    </w:p>
    <w:p w:rsidR="00422151" w:rsidRPr="008619C6" w:rsidRDefault="00422151" w:rsidP="00D4061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Чтобы постоянно устанавливать и поддерживать необходимые контакты, нужно стараться расположить людей к себе. Опытные специалисты советуют воспользоваться следующими рекомендациями:</w:t>
      </w:r>
    </w:p>
    <w:p w:rsidR="00422151" w:rsidRPr="008619C6" w:rsidRDefault="00422151" w:rsidP="008619C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стараться знакомиться с новыми людьми;</w:t>
      </w:r>
    </w:p>
    <w:p w:rsidR="00422151" w:rsidRPr="008619C6" w:rsidRDefault="00422151" w:rsidP="008619C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не бояться шутить над собой, но делать это очень аккуратно;</w:t>
      </w:r>
    </w:p>
    <w:p w:rsidR="00422151" w:rsidRPr="008619C6" w:rsidRDefault="00422151" w:rsidP="008619C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искренне стараться найти новые контакты, не уединяться и не находить себе отговорок;</w:t>
      </w:r>
    </w:p>
    <w:p w:rsidR="00422151" w:rsidRPr="008619C6" w:rsidRDefault="00422151" w:rsidP="008619C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больше помогать знакомым и незнакомым людям;</w:t>
      </w:r>
    </w:p>
    <w:p w:rsidR="00422151" w:rsidRPr="008619C6" w:rsidRDefault="00422151" w:rsidP="008619C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налаживать отношения на регулярной основе;</w:t>
      </w:r>
    </w:p>
    <w:p w:rsidR="00422151" w:rsidRPr="008619C6" w:rsidRDefault="00422151" w:rsidP="008619C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стараться не озвучивать возникшие отношения, люди могут испугаться того, что от них чего-то ждут;</w:t>
      </w:r>
    </w:p>
    <w:p w:rsidR="00422151" w:rsidRPr="008619C6" w:rsidRDefault="00422151" w:rsidP="008619C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проявить дружелюбие;</w:t>
      </w:r>
    </w:p>
    <w:p w:rsidR="00422151" w:rsidRPr="008619C6" w:rsidRDefault="00422151" w:rsidP="008619C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быть вежливым;</w:t>
      </w:r>
    </w:p>
    <w:p w:rsidR="00422151" w:rsidRPr="008619C6" w:rsidRDefault="00422151" w:rsidP="008619C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619C6">
        <w:rPr>
          <w:rFonts w:ascii="Times New Roman" w:hAnsi="Times New Roman" w:cs="Times New Roman"/>
          <w:sz w:val="28"/>
          <w:szCs w:val="28"/>
          <w:lang w:eastAsia="ru-RU"/>
        </w:rPr>
        <w:t>быть приятным в общении.</w:t>
      </w:r>
    </w:p>
    <w:p w:rsidR="00F334AB" w:rsidRPr="008619C6" w:rsidRDefault="00422151" w:rsidP="008619C6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19C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наладить контакт с окружающими, необходимо единственное условие: иметь желание. </w:t>
      </w:r>
    </w:p>
    <w:p w:rsidR="00422151" w:rsidRDefault="00422151" w:rsidP="008619C6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DF6302" w:rsidRDefault="00DF6302" w:rsidP="008619C6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DF6302" w:rsidRDefault="00DF6302" w:rsidP="008619C6">
      <w:pPr>
        <w:pStyle w:val="a5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6302" w:rsidSect="003750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36F"/>
    <w:multiLevelType w:val="hybridMultilevel"/>
    <w:tmpl w:val="6D90B8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1311C"/>
    <w:multiLevelType w:val="hybridMultilevel"/>
    <w:tmpl w:val="570E29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59087F"/>
    <w:multiLevelType w:val="hybridMultilevel"/>
    <w:tmpl w:val="94AAE3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9B5D63"/>
    <w:multiLevelType w:val="hybridMultilevel"/>
    <w:tmpl w:val="DA0CBF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20056D"/>
    <w:multiLevelType w:val="hybridMultilevel"/>
    <w:tmpl w:val="8B860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B49736C"/>
    <w:multiLevelType w:val="multilevel"/>
    <w:tmpl w:val="ABFC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CB4CC5"/>
    <w:multiLevelType w:val="hybridMultilevel"/>
    <w:tmpl w:val="AB2435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51"/>
    <w:rsid w:val="00375028"/>
    <w:rsid w:val="00422151"/>
    <w:rsid w:val="008619C6"/>
    <w:rsid w:val="00D4061F"/>
    <w:rsid w:val="00D94A89"/>
    <w:rsid w:val="00DD1122"/>
    <w:rsid w:val="00DF6302"/>
    <w:rsid w:val="00E911EA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3BB4"/>
  <w15:chartTrackingRefBased/>
  <w15:docId w15:val="{20E1A0E0-4220-499B-9435-BFA1A63C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</w:style>
  <w:style w:type="paragraph" w:styleId="2">
    <w:name w:val="heading 2"/>
    <w:basedOn w:val="a"/>
    <w:link w:val="20"/>
    <w:uiPriority w:val="9"/>
    <w:qFormat/>
    <w:rsid w:val="00422151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21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2151"/>
    <w:rPr>
      <w:color w:val="0000FF"/>
      <w:u w:val="single"/>
    </w:rPr>
  </w:style>
  <w:style w:type="paragraph" w:styleId="a5">
    <w:name w:val="No Spacing"/>
    <w:uiPriority w:val="1"/>
    <w:qFormat/>
    <w:rsid w:val="00D40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Куликова</dc:creator>
  <cp:keywords/>
  <dc:description/>
  <cp:lastModifiedBy>Оксана Куликова</cp:lastModifiedBy>
  <cp:revision>4</cp:revision>
  <dcterms:created xsi:type="dcterms:W3CDTF">2022-02-21T06:45:00Z</dcterms:created>
  <dcterms:modified xsi:type="dcterms:W3CDTF">2022-02-22T11:38:00Z</dcterms:modified>
</cp:coreProperties>
</file>