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AC" w:rsidRPr="00327AAC" w:rsidRDefault="00327AAC" w:rsidP="00327AAC">
      <w:pPr>
        <w:jc w:val="both"/>
        <w:rPr>
          <w:b/>
          <w:sz w:val="24"/>
          <w:szCs w:val="24"/>
        </w:rPr>
      </w:pPr>
      <w:r w:rsidRPr="00327AAC">
        <w:rPr>
          <w:b/>
          <w:sz w:val="24"/>
          <w:szCs w:val="24"/>
        </w:rPr>
        <w:t>КАК ЗАЩИТИТЬСЯ ОТ ГРИППА A (H1N1)2009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r w:rsidRPr="00327AAC">
        <w:rPr>
          <w:sz w:val="24"/>
          <w:szCs w:val="24"/>
        </w:rPr>
        <w:t>сердечнососудистыми</w:t>
      </w:r>
      <w:proofErr w:type="spellEnd"/>
      <w:r w:rsidRPr="00327AAC">
        <w:rPr>
          <w:sz w:val="24"/>
          <w:szCs w:val="24"/>
        </w:rPr>
        <w:t xml:space="preserve"> заболеваниями), и с ослабленным иммунитетом.</w:t>
      </w:r>
    </w:p>
    <w:p w:rsidR="00327AAC" w:rsidRPr="00327AAC" w:rsidRDefault="00327AAC" w:rsidP="00327AAC">
      <w:pPr>
        <w:jc w:val="both"/>
        <w:rPr>
          <w:b/>
          <w:sz w:val="24"/>
          <w:szCs w:val="24"/>
        </w:rPr>
      </w:pPr>
      <w:r w:rsidRPr="00327AAC">
        <w:rPr>
          <w:b/>
          <w:sz w:val="24"/>
          <w:szCs w:val="24"/>
        </w:rPr>
        <w:t>ПРАВИЛО 1. МОЙТЕ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Часто мойте руки с мылом.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Чистите и дезинфицируйте поверхности, используя бытовые моющие средства.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327AAC" w:rsidRPr="00327AAC" w:rsidRDefault="00327AAC" w:rsidP="00327AAC">
      <w:pPr>
        <w:jc w:val="both"/>
        <w:rPr>
          <w:b/>
          <w:sz w:val="24"/>
          <w:szCs w:val="24"/>
        </w:rPr>
      </w:pPr>
      <w:r w:rsidRPr="00327AAC">
        <w:rPr>
          <w:b/>
          <w:sz w:val="24"/>
          <w:szCs w:val="24"/>
        </w:rPr>
        <w:t>ПРАВИЛО 2. СОБЛЮДАЙТЕ РАССТОЯНИЕ И ЭТИКЕТ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Избегайте близкого контакта с больными людьми. Соблюдайте расстояние не менее 1 метра от больных.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Избегайте поездок и многолюдных мест.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Прикрывайте рот и нос платком при кашле или чихании.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Избегайте трогать руками глаза, нос или рот. Гриппозный вирус распространяется этими путями.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Не сплевывайте в общественных местах.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Надевайте маску или используйте другие подручные средства защиты, чтобы уменьшить риск заболевания.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 xml:space="preserve">Вирус легко передается от больного человека </w:t>
      </w:r>
      <w:proofErr w:type="gramStart"/>
      <w:r w:rsidRPr="00327AAC">
        <w:rPr>
          <w:sz w:val="24"/>
          <w:szCs w:val="24"/>
        </w:rPr>
        <w:t>к здоровому воздушно-капельным путем</w:t>
      </w:r>
      <w:proofErr w:type="gramEnd"/>
      <w:r w:rsidRPr="00327AAC">
        <w:rPr>
          <w:sz w:val="24"/>
          <w:szCs w:val="24"/>
        </w:rPr>
        <w:t xml:space="preserve">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</w:t>
      </w:r>
    </w:p>
    <w:p w:rsidR="00327AAC" w:rsidRPr="00327AAC" w:rsidRDefault="00327AAC" w:rsidP="00327AAC">
      <w:pPr>
        <w:jc w:val="both"/>
        <w:rPr>
          <w:b/>
          <w:sz w:val="24"/>
          <w:szCs w:val="24"/>
        </w:rPr>
      </w:pPr>
      <w:r w:rsidRPr="00327AAC">
        <w:rPr>
          <w:b/>
          <w:sz w:val="24"/>
          <w:szCs w:val="24"/>
        </w:rPr>
        <w:t>ПРАВИЛО 3. ВЕДИТЕ ЗДОРОВЫЙ ОБРАЗ ЖИЗНИ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327AAC" w:rsidRPr="00327AAC" w:rsidRDefault="00327AAC" w:rsidP="00327AAC">
      <w:pPr>
        <w:jc w:val="both"/>
        <w:rPr>
          <w:b/>
          <w:sz w:val="24"/>
          <w:szCs w:val="24"/>
        </w:rPr>
      </w:pPr>
      <w:r w:rsidRPr="00327AAC">
        <w:rPr>
          <w:b/>
          <w:sz w:val="24"/>
          <w:szCs w:val="24"/>
        </w:rPr>
        <w:t>КАКОВЫ СИМПТОМЫ ГРИППА А (H1N1)2009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Самые распространённые симптомы гриппа А(Н1N1)2009: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• высокая температура тела (97%),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• кашель (94%),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• насморк (59%),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• боль в горле (50%),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• головная боль (47%),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• учащенное дыхание (41%),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• боли в мышцах (35%),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• конъюнктивит (9%).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Осложнения гриппа А(Н1N1)2009: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Характерная особенность гриппа А(Н1N1)2009 — 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2-3-й день болезни.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 xml:space="preserve"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</w:t>
      </w:r>
      <w:r w:rsidRPr="00327AAC">
        <w:rPr>
          <w:sz w:val="24"/>
          <w:szCs w:val="24"/>
        </w:rPr>
        <w:lastRenderedPageBreak/>
        <w:t>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Быстро начатое лечение способствует облегчению степени тяжести болезни.</w:t>
      </w:r>
    </w:p>
    <w:p w:rsidR="00327AAC" w:rsidRPr="00327AAC" w:rsidRDefault="00327AAC" w:rsidP="00327AAC">
      <w:pPr>
        <w:jc w:val="both"/>
        <w:rPr>
          <w:b/>
          <w:sz w:val="24"/>
          <w:szCs w:val="24"/>
        </w:rPr>
      </w:pPr>
      <w:r w:rsidRPr="00327AAC">
        <w:rPr>
          <w:b/>
          <w:sz w:val="24"/>
          <w:szCs w:val="24"/>
        </w:rPr>
        <w:t>ЧТО ДЕЛАТЬ В СЛУЧАЕ ЗАБОЛЕВАНИЯ ГРИППОМ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Оставайтесь дома и срочно обращайтесь к врачу.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Следуйте предписаниям врача, соблюдайте постельный режим и пейте как можно больше жидкости.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Избегайте многолюдных мест. Надевайте гигиеническую маску для снижения риска распространения инфекции.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Прикрывайте рот и нос платком, когда чихаете или кашляете. Как можно чаще мойте руки с мылом.</w:t>
      </w:r>
    </w:p>
    <w:p w:rsidR="00327AAC" w:rsidRPr="00327AAC" w:rsidRDefault="00327AAC" w:rsidP="00327AAC">
      <w:pPr>
        <w:jc w:val="both"/>
        <w:rPr>
          <w:b/>
          <w:sz w:val="24"/>
          <w:szCs w:val="24"/>
        </w:rPr>
      </w:pPr>
      <w:bookmarkStart w:id="0" w:name="_GoBack"/>
      <w:r w:rsidRPr="00327AAC">
        <w:rPr>
          <w:b/>
          <w:sz w:val="24"/>
          <w:szCs w:val="24"/>
        </w:rPr>
        <w:t>ЧТО ДЕЛАТЬ ЕСЛИ В СЕМЬЕ КТО-ТО ЗАБОЛЕЛ ГРИППОМ</w:t>
      </w:r>
    </w:p>
    <w:bookmarkEnd w:id="0"/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Часто проветривайте помещение.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Сохраняйте чистоту, как можно чаще мойте и дезинфицируйте поверхности бытовыми моющими средствами.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Часто мойте руки с мылом.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Ухаживая за больным, прикрывайте рот и нос маской или другими защитными средствами (платком, шарфом и др.).</w:t>
      </w:r>
    </w:p>
    <w:p w:rsidR="00327AAC" w:rsidRPr="00327AAC" w:rsidRDefault="00327AAC" w:rsidP="00327AAC">
      <w:pPr>
        <w:jc w:val="both"/>
        <w:rPr>
          <w:sz w:val="24"/>
          <w:szCs w:val="24"/>
        </w:rPr>
      </w:pPr>
      <w:r w:rsidRPr="00327AAC">
        <w:rPr>
          <w:sz w:val="24"/>
          <w:szCs w:val="24"/>
        </w:rPr>
        <w:t>Ухаживать за больным должен только один член семьи.</w:t>
      </w:r>
    </w:p>
    <w:p w:rsidR="00C16CA9" w:rsidRPr="00327AAC" w:rsidRDefault="00C16CA9" w:rsidP="00327AAC">
      <w:pPr>
        <w:jc w:val="both"/>
        <w:rPr>
          <w:sz w:val="24"/>
          <w:szCs w:val="24"/>
        </w:rPr>
      </w:pPr>
    </w:p>
    <w:sectPr w:rsidR="00C16CA9" w:rsidRPr="00327AAC" w:rsidSect="00C16CA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1B"/>
    <w:rsid w:val="000823F7"/>
    <w:rsid w:val="00327AAC"/>
    <w:rsid w:val="003B59CD"/>
    <w:rsid w:val="004D0C3C"/>
    <w:rsid w:val="004E448C"/>
    <w:rsid w:val="005316C1"/>
    <w:rsid w:val="00611C43"/>
    <w:rsid w:val="006E64EA"/>
    <w:rsid w:val="00BA75C4"/>
    <w:rsid w:val="00C16CA9"/>
    <w:rsid w:val="00C97E39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D124-39FF-45CB-862F-70CE8E3F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5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C97E39"/>
    <w:pPr>
      <w:spacing w:after="200"/>
    </w:pPr>
    <w:rPr>
      <w:i/>
      <w:iCs/>
      <w:color w:val="44546A" w:themeColor="text2"/>
      <w:sz w:val="18"/>
      <w:szCs w:val="18"/>
    </w:rPr>
  </w:style>
  <w:style w:type="character" w:styleId="a6">
    <w:name w:val="Hyperlink"/>
    <w:basedOn w:val="a0"/>
    <w:uiPriority w:val="99"/>
    <w:unhideWhenUsed/>
    <w:rsid w:val="00611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Lenochka</cp:lastModifiedBy>
  <cp:revision>2</cp:revision>
  <cp:lastPrinted>2015-12-24T05:14:00Z</cp:lastPrinted>
  <dcterms:created xsi:type="dcterms:W3CDTF">2016-01-25T07:10:00Z</dcterms:created>
  <dcterms:modified xsi:type="dcterms:W3CDTF">2016-01-25T07:10:00Z</dcterms:modified>
</cp:coreProperties>
</file>