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3A" w:rsidRDefault="001C3C3A" w:rsidP="005A2448">
      <w:pPr>
        <w:spacing w:before="360" w:after="120"/>
        <w:jc w:val="center"/>
        <w:rPr>
          <w:b/>
          <w:bCs/>
          <w:spacing w:val="-40"/>
          <w:sz w:val="64"/>
          <w:szCs w:val="64"/>
        </w:rPr>
      </w:pPr>
      <w:r w:rsidRPr="0075028F">
        <w:rPr>
          <w:b/>
          <w:bCs/>
          <w:spacing w:val="-40"/>
          <w:sz w:val="64"/>
          <w:szCs w:val="64"/>
        </w:rPr>
        <w:t>ООО «АБРАЗИВНЫЕ ТЕХНОЛОГИИ»</w:t>
      </w:r>
    </w:p>
    <w:p w:rsidR="0099504C" w:rsidRPr="00DC3D6F" w:rsidRDefault="0099504C" w:rsidP="0099504C">
      <w:pPr>
        <w:spacing w:after="120" w:line="216" w:lineRule="auto"/>
        <w:jc w:val="center"/>
        <w:rPr>
          <w:b/>
          <w:bCs/>
          <w:sz w:val="52"/>
          <w:szCs w:val="64"/>
        </w:rPr>
      </w:pPr>
      <w:r w:rsidRPr="0099504C">
        <w:rPr>
          <w:b/>
          <w:bCs/>
          <w:sz w:val="52"/>
          <w:szCs w:val="64"/>
        </w:rPr>
        <w:t>(</w:t>
      </w:r>
      <w:r w:rsidR="00D0579B">
        <w:rPr>
          <w:b/>
          <w:bCs/>
          <w:sz w:val="52"/>
          <w:szCs w:val="64"/>
        </w:rPr>
        <w:t xml:space="preserve">Ленинградская область, </w:t>
      </w:r>
      <w:r w:rsidRPr="0099504C">
        <w:rPr>
          <w:b/>
          <w:bCs/>
          <w:sz w:val="52"/>
          <w:szCs w:val="64"/>
        </w:rPr>
        <w:t>г. Сосновый Бор)</w:t>
      </w:r>
    </w:p>
    <w:p w:rsidR="00B93097" w:rsidRPr="004C17EA" w:rsidRDefault="00B93097" w:rsidP="0099504C">
      <w:pPr>
        <w:spacing w:after="120" w:line="216" w:lineRule="auto"/>
        <w:jc w:val="center"/>
        <w:rPr>
          <w:b/>
          <w:bCs/>
          <w:sz w:val="20"/>
          <w:szCs w:val="20"/>
        </w:rPr>
      </w:pPr>
    </w:p>
    <w:p w:rsidR="001C3C3A" w:rsidRPr="00DC3D6F" w:rsidRDefault="009710CE" w:rsidP="001C3C3A">
      <w:pPr>
        <w:jc w:val="center"/>
        <w:rPr>
          <w:b/>
          <w:bCs/>
          <w:spacing w:val="-4"/>
          <w:sz w:val="44"/>
          <w:szCs w:val="44"/>
        </w:rPr>
      </w:pPr>
      <w:r w:rsidRPr="00DC3D6F">
        <w:rPr>
          <w:b/>
          <w:bCs/>
          <w:spacing w:val="-4"/>
          <w:sz w:val="44"/>
          <w:szCs w:val="44"/>
        </w:rPr>
        <w:t xml:space="preserve">приглашает </w:t>
      </w:r>
      <w:r w:rsidR="0075028F" w:rsidRPr="00DC3D6F">
        <w:rPr>
          <w:b/>
          <w:bCs/>
          <w:spacing w:val="-4"/>
          <w:sz w:val="44"/>
          <w:szCs w:val="44"/>
        </w:rPr>
        <w:t xml:space="preserve">на производство </w:t>
      </w:r>
      <w:r w:rsidR="005428C5" w:rsidRPr="00DC3D6F">
        <w:rPr>
          <w:b/>
          <w:bCs/>
          <w:spacing w:val="-4"/>
          <w:sz w:val="44"/>
          <w:szCs w:val="44"/>
        </w:rPr>
        <w:t>товаров для уборки дома</w:t>
      </w:r>
    </w:p>
    <w:p w:rsidR="00DC3D6F" w:rsidRPr="004C17EA" w:rsidRDefault="00DC3D6F" w:rsidP="001C3C3A">
      <w:pPr>
        <w:jc w:val="center"/>
        <w:rPr>
          <w:b/>
          <w:bCs/>
          <w:spacing w:val="-4"/>
          <w:sz w:val="40"/>
          <w:szCs w:val="40"/>
        </w:rPr>
      </w:pPr>
    </w:p>
    <w:p w:rsidR="00B93097" w:rsidRPr="00DC3D6F" w:rsidRDefault="00B93097" w:rsidP="001C3C3A">
      <w:pPr>
        <w:jc w:val="center"/>
        <w:rPr>
          <w:b/>
          <w:bCs/>
          <w:spacing w:val="-4"/>
          <w:sz w:val="30"/>
          <w:szCs w:val="30"/>
        </w:rPr>
      </w:pPr>
    </w:p>
    <w:p w:rsidR="001C3C3A" w:rsidRPr="00D66B9F" w:rsidRDefault="0059510B" w:rsidP="004C17EA">
      <w:pPr>
        <w:jc w:val="center"/>
        <w:rPr>
          <w:b/>
          <w:bCs/>
          <w:sz w:val="92"/>
          <w:szCs w:val="92"/>
        </w:rPr>
      </w:pPr>
      <w:r w:rsidRPr="00D66B9F">
        <w:rPr>
          <w:b/>
          <w:bCs/>
          <w:sz w:val="92"/>
          <w:szCs w:val="92"/>
        </w:rPr>
        <w:t>ОПЕРАТОРА</w:t>
      </w:r>
    </w:p>
    <w:p w:rsidR="004C17EA" w:rsidRDefault="00DC3D6F" w:rsidP="004C17EA">
      <w:pPr>
        <w:jc w:val="center"/>
        <w:rPr>
          <w:b/>
          <w:bCs/>
          <w:sz w:val="40"/>
          <w:szCs w:val="40"/>
        </w:rPr>
      </w:pPr>
      <w:r w:rsidRPr="004C17EA">
        <w:rPr>
          <w:b/>
          <w:bCs/>
          <w:sz w:val="40"/>
          <w:szCs w:val="40"/>
        </w:rPr>
        <w:t xml:space="preserve">автоматических и полуавтоматических линий, </w:t>
      </w:r>
    </w:p>
    <w:p w:rsidR="00DC3D6F" w:rsidRPr="004C17EA" w:rsidRDefault="00DC3D6F" w:rsidP="005A2448">
      <w:pPr>
        <w:spacing w:after="480"/>
        <w:jc w:val="center"/>
        <w:rPr>
          <w:b/>
          <w:bCs/>
          <w:sz w:val="40"/>
          <w:szCs w:val="40"/>
        </w:rPr>
      </w:pPr>
      <w:r w:rsidRPr="004C17EA">
        <w:rPr>
          <w:b/>
          <w:bCs/>
          <w:sz w:val="40"/>
          <w:szCs w:val="40"/>
        </w:rPr>
        <w:t>станков и установок</w:t>
      </w:r>
    </w:p>
    <w:p w:rsidR="001C3C3A" w:rsidRPr="00392B87" w:rsidRDefault="001C3C3A" w:rsidP="001C3C3A">
      <w:pPr>
        <w:jc w:val="center"/>
        <w:rPr>
          <w:b/>
          <w:bCs/>
          <w:sz w:val="56"/>
          <w:szCs w:val="72"/>
        </w:rPr>
      </w:pPr>
      <w:r w:rsidRPr="00392B87">
        <w:rPr>
          <w:b/>
          <w:bCs/>
          <w:sz w:val="56"/>
          <w:szCs w:val="72"/>
        </w:rPr>
        <w:t>заработная плата</w:t>
      </w:r>
      <w:r w:rsidR="00993C48">
        <w:rPr>
          <w:b/>
          <w:bCs/>
          <w:sz w:val="56"/>
          <w:szCs w:val="72"/>
        </w:rPr>
        <w:t xml:space="preserve"> (на руки)</w:t>
      </w:r>
      <w:bookmarkStart w:id="0" w:name="_GoBack"/>
      <w:bookmarkEnd w:id="0"/>
    </w:p>
    <w:p w:rsidR="0059510B" w:rsidRPr="0059510B" w:rsidRDefault="0059510B" w:rsidP="0059510B">
      <w:pPr>
        <w:jc w:val="center"/>
        <w:rPr>
          <w:b/>
          <w:bCs/>
          <w:sz w:val="56"/>
          <w:szCs w:val="56"/>
        </w:rPr>
      </w:pPr>
      <w:r w:rsidRPr="00D66B9F">
        <w:rPr>
          <w:b/>
          <w:bCs/>
          <w:sz w:val="44"/>
          <w:szCs w:val="44"/>
        </w:rPr>
        <w:t>I разряд –</w:t>
      </w:r>
      <w:r w:rsidRPr="0059510B">
        <w:rPr>
          <w:b/>
          <w:bCs/>
          <w:sz w:val="56"/>
          <w:szCs w:val="56"/>
        </w:rPr>
        <w:t xml:space="preserve"> </w:t>
      </w:r>
      <w:r w:rsidR="00CE0AB1">
        <w:rPr>
          <w:b/>
          <w:bCs/>
          <w:sz w:val="56"/>
          <w:szCs w:val="56"/>
        </w:rPr>
        <w:t>51 0</w:t>
      </w:r>
      <w:r w:rsidRPr="0059510B">
        <w:rPr>
          <w:b/>
          <w:bCs/>
          <w:sz w:val="56"/>
          <w:szCs w:val="56"/>
        </w:rPr>
        <w:t xml:space="preserve">00 руб. </w:t>
      </w:r>
    </w:p>
    <w:p w:rsidR="0059510B" w:rsidRPr="0059510B" w:rsidRDefault="0059510B" w:rsidP="0059510B">
      <w:pPr>
        <w:jc w:val="center"/>
        <w:rPr>
          <w:b/>
          <w:bCs/>
          <w:sz w:val="56"/>
          <w:szCs w:val="56"/>
        </w:rPr>
      </w:pPr>
      <w:r w:rsidRPr="00D66B9F">
        <w:rPr>
          <w:b/>
          <w:bCs/>
          <w:sz w:val="44"/>
          <w:szCs w:val="44"/>
        </w:rPr>
        <w:t>II разряд –</w:t>
      </w:r>
      <w:r w:rsidRPr="0059510B">
        <w:rPr>
          <w:b/>
          <w:bCs/>
          <w:sz w:val="56"/>
          <w:szCs w:val="56"/>
        </w:rPr>
        <w:t xml:space="preserve"> </w:t>
      </w:r>
      <w:r w:rsidR="00CE0AB1">
        <w:rPr>
          <w:b/>
          <w:bCs/>
          <w:sz w:val="56"/>
          <w:szCs w:val="56"/>
        </w:rPr>
        <w:t>57 000</w:t>
      </w:r>
      <w:r w:rsidRPr="0059510B">
        <w:rPr>
          <w:b/>
          <w:bCs/>
          <w:sz w:val="56"/>
          <w:szCs w:val="56"/>
        </w:rPr>
        <w:t xml:space="preserve"> руб.</w:t>
      </w:r>
    </w:p>
    <w:p w:rsidR="0059510B" w:rsidRPr="0059510B" w:rsidRDefault="0059510B" w:rsidP="0059510B">
      <w:pPr>
        <w:jc w:val="center"/>
        <w:rPr>
          <w:b/>
          <w:bCs/>
          <w:sz w:val="56"/>
          <w:szCs w:val="56"/>
        </w:rPr>
      </w:pPr>
      <w:r w:rsidRPr="00D66B9F">
        <w:rPr>
          <w:b/>
          <w:bCs/>
          <w:sz w:val="44"/>
          <w:szCs w:val="44"/>
        </w:rPr>
        <w:t>III разряд –</w:t>
      </w:r>
      <w:r w:rsidRPr="0059510B">
        <w:rPr>
          <w:b/>
          <w:bCs/>
          <w:sz w:val="56"/>
          <w:szCs w:val="56"/>
        </w:rPr>
        <w:t xml:space="preserve"> </w:t>
      </w:r>
      <w:r w:rsidR="00CE0AB1">
        <w:rPr>
          <w:b/>
          <w:bCs/>
          <w:sz w:val="56"/>
          <w:szCs w:val="56"/>
        </w:rPr>
        <w:t>62 000</w:t>
      </w:r>
      <w:r w:rsidRPr="0059510B">
        <w:rPr>
          <w:b/>
          <w:bCs/>
          <w:sz w:val="56"/>
          <w:szCs w:val="56"/>
        </w:rPr>
        <w:t xml:space="preserve"> руб.</w:t>
      </w:r>
    </w:p>
    <w:p w:rsidR="005A2448" w:rsidRPr="0059510B" w:rsidRDefault="0059510B" w:rsidP="0059510B">
      <w:pPr>
        <w:jc w:val="center"/>
        <w:rPr>
          <w:b/>
          <w:bCs/>
          <w:sz w:val="56"/>
          <w:szCs w:val="56"/>
        </w:rPr>
      </w:pPr>
      <w:r w:rsidRPr="00D66B9F">
        <w:rPr>
          <w:b/>
          <w:bCs/>
          <w:sz w:val="44"/>
          <w:szCs w:val="44"/>
        </w:rPr>
        <w:t>IV разряд –</w:t>
      </w:r>
      <w:r w:rsidRPr="0059510B">
        <w:rPr>
          <w:b/>
          <w:bCs/>
          <w:sz w:val="56"/>
          <w:szCs w:val="56"/>
        </w:rPr>
        <w:t xml:space="preserve"> </w:t>
      </w:r>
      <w:r w:rsidR="00CE0AB1">
        <w:rPr>
          <w:b/>
          <w:bCs/>
          <w:sz w:val="56"/>
          <w:szCs w:val="56"/>
        </w:rPr>
        <w:t>70 000</w:t>
      </w:r>
      <w:r w:rsidRPr="0059510B">
        <w:rPr>
          <w:b/>
          <w:bCs/>
          <w:sz w:val="56"/>
          <w:szCs w:val="56"/>
        </w:rPr>
        <w:t xml:space="preserve"> руб.</w:t>
      </w:r>
    </w:p>
    <w:p w:rsidR="00B93097" w:rsidRPr="00581230" w:rsidRDefault="00B93097">
      <w:pPr>
        <w:jc w:val="center"/>
        <w:rPr>
          <w:b/>
          <w:bCs/>
          <w:sz w:val="18"/>
          <w:szCs w:val="72"/>
        </w:rPr>
      </w:pPr>
    </w:p>
    <w:p w:rsidR="00B93097" w:rsidRPr="00581230" w:rsidRDefault="00B93097">
      <w:pPr>
        <w:jc w:val="center"/>
        <w:rPr>
          <w:b/>
          <w:bCs/>
          <w:sz w:val="18"/>
          <w:szCs w:val="72"/>
        </w:rPr>
      </w:pPr>
    </w:p>
    <w:tbl>
      <w:tblPr>
        <w:tblpPr w:leftFromText="180" w:rightFromText="180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4928"/>
        <w:gridCol w:w="5670"/>
      </w:tblGrid>
      <w:tr w:rsidR="004C17EA" w:rsidRPr="00392B87" w:rsidTr="004C17EA">
        <w:tc>
          <w:tcPr>
            <w:tcW w:w="4928" w:type="dxa"/>
          </w:tcPr>
          <w:p w:rsidR="004C17EA" w:rsidRPr="00392B87" w:rsidRDefault="0059510B" w:rsidP="004C17EA">
            <w:pPr>
              <w:rPr>
                <w:rFonts w:ascii="Cambria" w:hAnsi="Cambria"/>
                <w:b/>
                <w:bCs/>
                <w:i/>
                <w:spacing w:val="-10"/>
                <w:sz w:val="40"/>
                <w:szCs w:val="72"/>
              </w:rPr>
            </w:pPr>
            <w:r>
              <w:rPr>
                <w:rFonts w:ascii="Cambria" w:hAnsi="Cambria"/>
                <w:b/>
                <w:bCs/>
                <w:i/>
                <w:spacing w:val="-10"/>
                <w:sz w:val="40"/>
                <w:szCs w:val="72"/>
              </w:rPr>
              <w:t>Сменный график работы</w:t>
            </w:r>
            <w:r w:rsidR="00D66B9F">
              <w:rPr>
                <w:rFonts w:ascii="Cambria" w:hAnsi="Cambria"/>
                <w:b/>
                <w:bCs/>
                <w:i/>
                <w:spacing w:val="-10"/>
                <w:sz w:val="40"/>
                <w:szCs w:val="72"/>
              </w:rPr>
              <w:t xml:space="preserve"> 2/2</w:t>
            </w:r>
            <w:r>
              <w:rPr>
                <w:rFonts w:ascii="Cambria" w:hAnsi="Cambria"/>
                <w:b/>
                <w:bCs/>
                <w:i/>
                <w:spacing w:val="-10"/>
                <w:sz w:val="40"/>
                <w:szCs w:val="72"/>
              </w:rPr>
              <w:t>:</w:t>
            </w:r>
          </w:p>
          <w:p w:rsidR="004C17EA" w:rsidRPr="00392B87" w:rsidRDefault="004C17EA" w:rsidP="004C17EA">
            <w:pPr>
              <w:rPr>
                <w:rFonts w:ascii="Cambria" w:hAnsi="Cambria"/>
                <w:b/>
                <w:bCs/>
                <w:i/>
                <w:sz w:val="40"/>
                <w:szCs w:val="72"/>
              </w:rPr>
            </w:pPr>
            <w:r w:rsidRPr="00392B87">
              <w:rPr>
                <w:rFonts w:ascii="Cambria" w:hAnsi="Cambria"/>
                <w:b/>
                <w:bCs/>
                <w:i/>
                <w:sz w:val="40"/>
                <w:szCs w:val="72"/>
              </w:rPr>
              <w:t xml:space="preserve">1 смена: </w:t>
            </w:r>
            <w:r>
              <w:rPr>
                <w:rFonts w:ascii="Cambria" w:hAnsi="Cambria"/>
                <w:b/>
                <w:bCs/>
                <w:i/>
                <w:sz w:val="40"/>
                <w:szCs w:val="72"/>
              </w:rPr>
              <w:t>0</w:t>
            </w:r>
            <w:r w:rsidR="0059510B">
              <w:rPr>
                <w:rFonts w:ascii="Cambria" w:hAnsi="Cambria"/>
                <w:b/>
                <w:bCs/>
                <w:i/>
                <w:sz w:val="40"/>
                <w:szCs w:val="72"/>
              </w:rPr>
              <w:t>7.45 - 20.15</w:t>
            </w:r>
          </w:p>
          <w:p w:rsidR="004C17EA" w:rsidRPr="00392B87" w:rsidRDefault="004C17EA" w:rsidP="004C17EA">
            <w:pPr>
              <w:rPr>
                <w:rFonts w:ascii="Cambria" w:hAnsi="Cambria"/>
                <w:b/>
                <w:bCs/>
                <w:i/>
                <w:sz w:val="40"/>
                <w:szCs w:val="72"/>
              </w:rPr>
            </w:pPr>
            <w:r w:rsidRPr="00392B87">
              <w:rPr>
                <w:rFonts w:ascii="Cambria" w:hAnsi="Cambria"/>
                <w:b/>
                <w:bCs/>
                <w:i/>
                <w:sz w:val="40"/>
                <w:szCs w:val="72"/>
              </w:rPr>
              <w:t xml:space="preserve">2 смена: </w:t>
            </w:r>
            <w:r w:rsidR="0059510B">
              <w:rPr>
                <w:rFonts w:ascii="Cambria" w:hAnsi="Cambria"/>
                <w:b/>
                <w:bCs/>
                <w:i/>
                <w:sz w:val="40"/>
                <w:szCs w:val="72"/>
              </w:rPr>
              <w:t>19.45 – 08.15</w:t>
            </w:r>
          </w:p>
          <w:p w:rsidR="004C17EA" w:rsidRPr="00392B87" w:rsidRDefault="004C17EA" w:rsidP="004C17EA">
            <w:pPr>
              <w:rPr>
                <w:rFonts w:ascii="Cambria" w:hAnsi="Cambria"/>
                <w:b/>
                <w:bCs/>
                <w:i/>
                <w:sz w:val="40"/>
                <w:szCs w:val="72"/>
              </w:rPr>
            </w:pPr>
          </w:p>
        </w:tc>
        <w:tc>
          <w:tcPr>
            <w:tcW w:w="5670" w:type="dxa"/>
          </w:tcPr>
          <w:p w:rsidR="004C17EA" w:rsidRPr="00392B87" w:rsidRDefault="004C17EA" w:rsidP="004C17EA">
            <w:pPr>
              <w:pStyle w:val="2"/>
              <w:jc w:val="both"/>
              <w:rPr>
                <w:rFonts w:ascii="Cambria" w:hAnsi="Cambria"/>
                <w:b/>
                <w:i/>
                <w:sz w:val="40"/>
                <w:szCs w:val="48"/>
              </w:rPr>
            </w:pPr>
            <w:r w:rsidRPr="00392B87">
              <w:rPr>
                <w:rFonts w:ascii="Cambria" w:hAnsi="Cambria"/>
                <w:b/>
                <w:i/>
                <w:sz w:val="40"/>
                <w:szCs w:val="48"/>
              </w:rPr>
              <w:t>Общежитие иногородним Стабильная оплата труда Оформление по ТК РФ</w:t>
            </w:r>
          </w:p>
          <w:p w:rsidR="004C17EA" w:rsidRPr="00392B87" w:rsidRDefault="004C17EA" w:rsidP="004C17EA">
            <w:pPr>
              <w:pStyle w:val="2"/>
              <w:jc w:val="both"/>
              <w:rPr>
                <w:rFonts w:ascii="Cambria" w:hAnsi="Cambria"/>
                <w:b/>
                <w:i/>
                <w:sz w:val="40"/>
                <w:szCs w:val="48"/>
              </w:rPr>
            </w:pPr>
            <w:r w:rsidRPr="00392B87">
              <w:rPr>
                <w:rFonts w:ascii="Cambria" w:hAnsi="Cambria"/>
                <w:b/>
                <w:i/>
                <w:sz w:val="40"/>
                <w:szCs w:val="48"/>
              </w:rPr>
              <w:t>Питание сотрудников</w:t>
            </w:r>
            <w:r>
              <w:rPr>
                <w:rFonts w:ascii="Cambria" w:hAnsi="Cambria"/>
                <w:b/>
                <w:i/>
                <w:sz w:val="40"/>
                <w:szCs w:val="48"/>
              </w:rPr>
              <w:t xml:space="preserve"> </w:t>
            </w:r>
            <w:r w:rsidRPr="0059510B">
              <w:rPr>
                <w:rFonts w:ascii="Cambria" w:hAnsi="Cambria"/>
                <w:b/>
                <w:i/>
                <w:sz w:val="40"/>
                <w:szCs w:val="48"/>
              </w:rPr>
              <w:t xml:space="preserve"> </w:t>
            </w:r>
            <w:r>
              <w:rPr>
                <w:rFonts w:ascii="Cambria" w:hAnsi="Cambria"/>
                <w:b/>
                <w:i/>
                <w:sz w:val="40"/>
                <w:szCs w:val="48"/>
              </w:rPr>
              <w:t>(бесплатные обеды)</w:t>
            </w:r>
          </w:p>
        </w:tc>
      </w:tr>
    </w:tbl>
    <w:p w:rsidR="005A2448" w:rsidRPr="00392B87" w:rsidRDefault="005A2448">
      <w:pPr>
        <w:jc w:val="center"/>
        <w:rPr>
          <w:b/>
          <w:bCs/>
          <w:sz w:val="44"/>
          <w:szCs w:val="72"/>
        </w:rPr>
      </w:pPr>
    </w:p>
    <w:p w:rsidR="00392B87" w:rsidRPr="00392B87" w:rsidRDefault="00392B87">
      <w:pPr>
        <w:jc w:val="center"/>
        <w:rPr>
          <w:b/>
          <w:bCs/>
          <w:sz w:val="44"/>
          <w:szCs w:val="72"/>
        </w:rPr>
      </w:pPr>
    </w:p>
    <w:p w:rsidR="00392B87" w:rsidRPr="00392B87" w:rsidRDefault="00392B87">
      <w:pPr>
        <w:jc w:val="center"/>
        <w:rPr>
          <w:b/>
          <w:bCs/>
          <w:sz w:val="44"/>
          <w:szCs w:val="72"/>
        </w:rPr>
      </w:pPr>
    </w:p>
    <w:p w:rsidR="00392B87" w:rsidRPr="00392B87" w:rsidRDefault="00392B87">
      <w:pPr>
        <w:jc w:val="center"/>
        <w:rPr>
          <w:b/>
          <w:bCs/>
          <w:sz w:val="44"/>
          <w:szCs w:val="72"/>
        </w:rPr>
      </w:pPr>
    </w:p>
    <w:p w:rsidR="00392B87" w:rsidRPr="00392B87" w:rsidRDefault="00392B87">
      <w:pPr>
        <w:jc w:val="center"/>
        <w:rPr>
          <w:b/>
          <w:bCs/>
          <w:sz w:val="44"/>
          <w:szCs w:val="72"/>
        </w:rPr>
      </w:pPr>
    </w:p>
    <w:p w:rsidR="005428C5" w:rsidRDefault="005428C5">
      <w:pPr>
        <w:jc w:val="center"/>
        <w:rPr>
          <w:b/>
          <w:bCs/>
          <w:sz w:val="44"/>
          <w:szCs w:val="72"/>
        </w:rPr>
      </w:pPr>
    </w:p>
    <w:p w:rsidR="005428C5" w:rsidRDefault="005428C5" w:rsidP="0059510B">
      <w:pPr>
        <w:jc w:val="center"/>
        <w:rPr>
          <w:b/>
          <w:bCs/>
          <w:sz w:val="44"/>
          <w:szCs w:val="72"/>
        </w:rPr>
      </w:pPr>
      <w:r>
        <w:rPr>
          <w:b/>
          <w:bCs/>
          <w:sz w:val="44"/>
          <w:szCs w:val="72"/>
        </w:rPr>
        <w:t>Наш адрес: г. Сосновый Бор, ул. Мира, д. 1</w:t>
      </w:r>
    </w:p>
    <w:p w:rsidR="005A2448" w:rsidRDefault="0082602A">
      <w:pPr>
        <w:jc w:val="center"/>
        <w:rPr>
          <w:b/>
          <w:bCs/>
          <w:sz w:val="44"/>
          <w:szCs w:val="72"/>
        </w:rPr>
      </w:pPr>
      <w:r w:rsidRPr="00392B87">
        <w:rPr>
          <w:b/>
          <w:bCs/>
          <w:sz w:val="44"/>
          <w:szCs w:val="72"/>
        </w:rPr>
        <w:t xml:space="preserve">Тел. </w:t>
      </w:r>
      <w:r w:rsidR="008360F0" w:rsidRPr="00392B87">
        <w:rPr>
          <w:b/>
          <w:bCs/>
          <w:sz w:val="44"/>
          <w:szCs w:val="72"/>
        </w:rPr>
        <w:t>8 (81369) 73037</w:t>
      </w:r>
      <w:r w:rsidR="008360F0">
        <w:rPr>
          <w:b/>
          <w:bCs/>
          <w:sz w:val="44"/>
          <w:szCs w:val="72"/>
        </w:rPr>
        <w:t>, 8 911 965 50 02</w:t>
      </w:r>
      <w:r w:rsidRPr="00392B87">
        <w:rPr>
          <w:b/>
          <w:bCs/>
          <w:sz w:val="44"/>
          <w:szCs w:val="72"/>
        </w:rPr>
        <w:t xml:space="preserve"> </w:t>
      </w:r>
    </w:p>
    <w:p w:rsidR="005428C5" w:rsidRPr="00B93097" w:rsidRDefault="005428C5">
      <w:pPr>
        <w:jc w:val="center"/>
        <w:rPr>
          <w:b/>
          <w:bCs/>
          <w:sz w:val="44"/>
          <w:szCs w:val="72"/>
        </w:rPr>
      </w:pPr>
      <w:r>
        <w:rPr>
          <w:b/>
          <w:bCs/>
          <w:sz w:val="44"/>
          <w:szCs w:val="72"/>
        </w:rPr>
        <w:t xml:space="preserve">Сайт: </w:t>
      </w:r>
      <w:hyperlink r:id="rId7" w:history="1">
        <w:r w:rsidR="00B93097" w:rsidRPr="00F7408D">
          <w:rPr>
            <w:rStyle w:val="a8"/>
            <w:b/>
            <w:bCs/>
            <w:sz w:val="44"/>
            <w:szCs w:val="72"/>
            <w:lang w:val="en-US"/>
          </w:rPr>
          <w:t>www</w:t>
        </w:r>
        <w:r w:rsidR="00B93097" w:rsidRPr="00B93097">
          <w:rPr>
            <w:rStyle w:val="a8"/>
            <w:b/>
            <w:bCs/>
            <w:sz w:val="44"/>
            <w:szCs w:val="72"/>
          </w:rPr>
          <w:t>.</w:t>
        </w:r>
        <w:r w:rsidR="00B93097" w:rsidRPr="00F7408D">
          <w:rPr>
            <w:rStyle w:val="a8"/>
            <w:b/>
            <w:bCs/>
            <w:sz w:val="44"/>
            <w:szCs w:val="72"/>
            <w:lang w:val="en-US"/>
          </w:rPr>
          <w:t>at</w:t>
        </w:r>
        <w:r w:rsidR="00B93097" w:rsidRPr="00B93097">
          <w:rPr>
            <w:rStyle w:val="a8"/>
            <w:b/>
            <w:bCs/>
            <w:sz w:val="44"/>
            <w:szCs w:val="72"/>
          </w:rPr>
          <w:t>-</w:t>
        </w:r>
        <w:r w:rsidR="00B93097" w:rsidRPr="00F7408D">
          <w:rPr>
            <w:rStyle w:val="a8"/>
            <w:b/>
            <w:bCs/>
            <w:sz w:val="44"/>
            <w:szCs w:val="72"/>
            <w:lang w:val="en-US"/>
          </w:rPr>
          <w:t>nhk</w:t>
        </w:r>
        <w:r w:rsidR="00B93097" w:rsidRPr="00B93097">
          <w:rPr>
            <w:rStyle w:val="a8"/>
            <w:b/>
            <w:bCs/>
            <w:sz w:val="44"/>
            <w:szCs w:val="72"/>
          </w:rPr>
          <w:t>.</w:t>
        </w:r>
        <w:r w:rsidR="00B93097" w:rsidRPr="00F7408D">
          <w:rPr>
            <w:rStyle w:val="a8"/>
            <w:b/>
            <w:bCs/>
            <w:sz w:val="44"/>
            <w:szCs w:val="72"/>
            <w:lang w:val="en-US"/>
          </w:rPr>
          <w:t>ru</w:t>
        </w:r>
      </w:hyperlink>
    </w:p>
    <w:p w:rsidR="00D2173C" w:rsidRPr="005A2448" w:rsidRDefault="00D2173C" w:rsidP="004C17EA">
      <w:pPr>
        <w:jc w:val="center"/>
        <w:rPr>
          <w:rFonts w:ascii="Cambria" w:hAnsi="Cambria"/>
          <w:sz w:val="44"/>
          <w:szCs w:val="72"/>
        </w:rPr>
      </w:pPr>
    </w:p>
    <w:sectPr w:rsidR="00D2173C" w:rsidRPr="005A2448" w:rsidSect="00392B87">
      <w:type w:val="continuous"/>
      <w:pgSz w:w="11906" w:h="16838"/>
      <w:pgMar w:top="851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6F" w:rsidRPr="00EB3577" w:rsidRDefault="00DC3D6F" w:rsidP="00EB3577">
      <w:r>
        <w:separator/>
      </w:r>
    </w:p>
  </w:endnote>
  <w:endnote w:type="continuationSeparator" w:id="0">
    <w:p w:rsidR="00DC3D6F" w:rsidRPr="00EB3577" w:rsidRDefault="00DC3D6F" w:rsidP="00EB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6F" w:rsidRPr="00EB3577" w:rsidRDefault="00DC3D6F" w:rsidP="00EB3577">
      <w:r>
        <w:separator/>
      </w:r>
    </w:p>
  </w:footnote>
  <w:footnote w:type="continuationSeparator" w:id="0">
    <w:p w:rsidR="00DC3D6F" w:rsidRPr="00EB3577" w:rsidRDefault="00DC3D6F" w:rsidP="00EB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71_"/>
      </v:shape>
    </w:pict>
  </w:numPicBullet>
  <w:abstractNum w:abstractNumId="0">
    <w:nsid w:val="01C637A6"/>
    <w:multiLevelType w:val="hybridMultilevel"/>
    <w:tmpl w:val="479C9610"/>
    <w:lvl w:ilvl="0" w:tplc="6CEABD2A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94031"/>
    <w:multiLevelType w:val="hybridMultilevel"/>
    <w:tmpl w:val="D0D29B1E"/>
    <w:lvl w:ilvl="0" w:tplc="6CEABD2A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61B38"/>
    <w:multiLevelType w:val="multilevel"/>
    <w:tmpl w:val="2E04BF52"/>
    <w:lvl w:ilvl="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D6A57"/>
    <w:multiLevelType w:val="multilevel"/>
    <w:tmpl w:val="2E04BF52"/>
    <w:lvl w:ilvl="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03B9"/>
    <w:multiLevelType w:val="hybridMultilevel"/>
    <w:tmpl w:val="0254876A"/>
    <w:lvl w:ilvl="0" w:tplc="6CEABD2A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B794E"/>
    <w:multiLevelType w:val="multilevel"/>
    <w:tmpl w:val="2E04BF52"/>
    <w:lvl w:ilvl="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40A28"/>
    <w:multiLevelType w:val="hybridMultilevel"/>
    <w:tmpl w:val="97482D8C"/>
    <w:lvl w:ilvl="0" w:tplc="6CEABD2A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463FE"/>
    <w:multiLevelType w:val="hybridMultilevel"/>
    <w:tmpl w:val="AD7288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AB1533"/>
    <w:multiLevelType w:val="hybridMultilevel"/>
    <w:tmpl w:val="0C66FCF0"/>
    <w:lvl w:ilvl="0" w:tplc="6CEABD2A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9E6B3E"/>
    <w:multiLevelType w:val="multilevel"/>
    <w:tmpl w:val="2E04BF52"/>
    <w:lvl w:ilvl="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F1301A"/>
    <w:multiLevelType w:val="multilevel"/>
    <w:tmpl w:val="2E04BF52"/>
    <w:lvl w:ilvl="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753BB"/>
    <w:multiLevelType w:val="hybridMultilevel"/>
    <w:tmpl w:val="D242B5EA"/>
    <w:lvl w:ilvl="0" w:tplc="535C4C6E">
      <w:start w:val="28"/>
      <w:numFmt w:val="decimal"/>
      <w:lvlText w:val="%1"/>
      <w:lvlJc w:val="left"/>
      <w:pPr>
        <w:ind w:left="1980" w:hanging="1620"/>
      </w:pPr>
      <w:rPr>
        <w:rFonts w:hint="default"/>
        <w:color w:val="9A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C3065"/>
    <w:multiLevelType w:val="hybridMultilevel"/>
    <w:tmpl w:val="AA867A24"/>
    <w:lvl w:ilvl="0" w:tplc="6CEABD2A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2F24D0"/>
    <w:multiLevelType w:val="hybridMultilevel"/>
    <w:tmpl w:val="01E05212"/>
    <w:lvl w:ilvl="0" w:tplc="6CEABD2A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0547CE"/>
    <w:multiLevelType w:val="multilevel"/>
    <w:tmpl w:val="2E04BF52"/>
    <w:lvl w:ilvl="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E5DB8"/>
    <w:multiLevelType w:val="multilevel"/>
    <w:tmpl w:val="2E04BF52"/>
    <w:lvl w:ilvl="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05633"/>
    <w:multiLevelType w:val="multilevel"/>
    <w:tmpl w:val="2E04BF52"/>
    <w:lvl w:ilvl="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702CEB"/>
    <w:multiLevelType w:val="hybridMultilevel"/>
    <w:tmpl w:val="BDBA238A"/>
    <w:lvl w:ilvl="0" w:tplc="6CEABD2A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A22C98"/>
    <w:multiLevelType w:val="hybridMultilevel"/>
    <w:tmpl w:val="E7789C54"/>
    <w:lvl w:ilvl="0" w:tplc="6CEABD2A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453092"/>
    <w:multiLevelType w:val="multilevel"/>
    <w:tmpl w:val="2E04BF52"/>
    <w:lvl w:ilvl="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D34332"/>
    <w:multiLevelType w:val="hybridMultilevel"/>
    <w:tmpl w:val="2E04BF52"/>
    <w:lvl w:ilvl="0" w:tplc="16225F56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5"/>
  </w:num>
  <w:num w:numId="5">
    <w:abstractNumId w:val="18"/>
  </w:num>
  <w:num w:numId="6">
    <w:abstractNumId w:val="3"/>
  </w:num>
  <w:num w:numId="7">
    <w:abstractNumId w:val="13"/>
  </w:num>
  <w:num w:numId="8">
    <w:abstractNumId w:val="15"/>
  </w:num>
  <w:num w:numId="9">
    <w:abstractNumId w:val="8"/>
  </w:num>
  <w:num w:numId="10">
    <w:abstractNumId w:val="16"/>
  </w:num>
  <w:num w:numId="11">
    <w:abstractNumId w:val="6"/>
  </w:num>
  <w:num w:numId="12">
    <w:abstractNumId w:val="9"/>
  </w:num>
  <w:num w:numId="13">
    <w:abstractNumId w:val="0"/>
  </w:num>
  <w:num w:numId="14">
    <w:abstractNumId w:val="14"/>
  </w:num>
  <w:num w:numId="15">
    <w:abstractNumId w:val="17"/>
  </w:num>
  <w:num w:numId="16">
    <w:abstractNumId w:val="10"/>
  </w:num>
  <w:num w:numId="17">
    <w:abstractNumId w:val="4"/>
  </w:num>
  <w:num w:numId="18">
    <w:abstractNumId w:val="2"/>
  </w:num>
  <w:num w:numId="19">
    <w:abstractNumId w:val="1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E6"/>
    <w:rsid w:val="0004515D"/>
    <w:rsid w:val="00054431"/>
    <w:rsid w:val="00061D0D"/>
    <w:rsid w:val="00083723"/>
    <w:rsid w:val="00086927"/>
    <w:rsid w:val="00087BFB"/>
    <w:rsid w:val="000D5C1F"/>
    <w:rsid w:val="00143419"/>
    <w:rsid w:val="001C3C3A"/>
    <w:rsid w:val="001D3221"/>
    <w:rsid w:val="001D6171"/>
    <w:rsid w:val="001E2AF0"/>
    <w:rsid w:val="001E5611"/>
    <w:rsid w:val="001F3822"/>
    <w:rsid w:val="002429CD"/>
    <w:rsid w:val="00246DA3"/>
    <w:rsid w:val="002C4B1F"/>
    <w:rsid w:val="003130BD"/>
    <w:rsid w:val="00327D90"/>
    <w:rsid w:val="00392B87"/>
    <w:rsid w:val="00394300"/>
    <w:rsid w:val="003B351D"/>
    <w:rsid w:val="003B6860"/>
    <w:rsid w:val="003E2D2A"/>
    <w:rsid w:val="00432A42"/>
    <w:rsid w:val="004B0587"/>
    <w:rsid w:val="004B6B76"/>
    <w:rsid w:val="004C17EA"/>
    <w:rsid w:val="0050498B"/>
    <w:rsid w:val="00507C53"/>
    <w:rsid w:val="005428C5"/>
    <w:rsid w:val="00581230"/>
    <w:rsid w:val="005822C5"/>
    <w:rsid w:val="0059510B"/>
    <w:rsid w:val="005A23F4"/>
    <w:rsid w:val="005A2448"/>
    <w:rsid w:val="005D1E9D"/>
    <w:rsid w:val="005E64AE"/>
    <w:rsid w:val="00634641"/>
    <w:rsid w:val="00656114"/>
    <w:rsid w:val="006B1F36"/>
    <w:rsid w:val="006C6FBF"/>
    <w:rsid w:val="007111E6"/>
    <w:rsid w:val="0075028F"/>
    <w:rsid w:val="00786118"/>
    <w:rsid w:val="007A7FE9"/>
    <w:rsid w:val="007C2ADA"/>
    <w:rsid w:val="0082602A"/>
    <w:rsid w:val="008360F0"/>
    <w:rsid w:val="008436A8"/>
    <w:rsid w:val="008837E1"/>
    <w:rsid w:val="008D034B"/>
    <w:rsid w:val="008D7D19"/>
    <w:rsid w:val="009710CE"/>
    <w:rsid w:val="00993C48"/>
    <w:rsid w:val="0099504C"/>
    <w:rsid w:val="00A35C5D"/>
    <w:rsid w:val="00A925EE"/>
    <w:rsid w:val="00AB43BF"/>
    <w:rsid w:val="00B15BD2"/>
    <w:rsid w:val="00B7276B"/>
    <w:rsid w:val="00B7781A"/>
    <w:rsid w:val="00B9116E"/>
    <w:rsid w:val="00B9118A"/>
    <w:rsid w:val="00B93097"/>
    <w:rsid w:val="00BB6994"/>
    <w:rsid w:val="00C02EE5"/>
    <w:rsid w:val="00C1048F"/>
    <w:rsid w:val="00C55C5A"/>
    <w:rsid w:val="00C87D0A"/>
    <w:rsid w:val="00C91648"/>
    <w:rsid w:val="00C95ABD"/>
    <w:rsid w:val="00CA731F"/>
    <w:rsid w:val="00CE0AB1"/>
    <w:rsid w:val="00D0579B"/>
    <w:rsid w:val="00D13D18"/>
    <w:rsid w:val="00D2173C"/>
    <w:rsid w:val="00D66B9F"/>
    <w:rsid w:val="00D80F39"/>
    <w:rsid w:val="00D849EB"/>
    <w:rsid w:val="00DC3D6F"/>
    <w:rsid w:val="00E2644C"/>
    <w:rsid w:val="00EB197A"/>
    <w:rsid w:val="00EB3577"/>
    <w:rsid w:val="00EE38A2"/>
    <w:rsid w:val="00EE5802"/>
    <w:rsid w:val="00F32B28"/>
    <w:rsid w:val="00F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B3E81F-07A6-40B8-8894-9AFBF5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111E6"/>
    <w:rPr>
      <w:sz w:val="28"/>
      <w:szCs w:val="28"/>
    </w:rPr>
  </w:style>
  <w:style w:type="table" w:styleId="a3">
    <w:name w:val="Table Grid"/>
    <w:basedOn w:val="a1"/>
    <w:rsid w:val="00C02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B35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3577"/>
    <w:rPr>
      <w:sz w:val="24"/>
      <w:szCs w:val="24"/>
    </w:rPr>
  </w:style>
  <w:style w:type="paragraph" w:styleId="a6">
    <w:name w:val="footer"/>
    <w:basedOn w:val="a"/>
    <w:link w:val="a7"/>
    <w:rsid w:val="00EB35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3577"/>
    <w:rPr>
      <w:sz w:val="24"/>
      <w:szCs w:val="24"/>
    </w:rPr>
  </w:style>
  <w:style w:type="character" w:styleId="a8">
    <w:name w:val="Hyperlink"/>
    <w:basedOn w:val="a0"/>
    <w:rsid w:val="005428C5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993C4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93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-nh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HXK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davydv</dc:creator>
  <cp:lastModifiedBy>Радченко-Ягуткина Элина Викторовна (П)</cp:lastModifiedBy>
  <cp:revision>3</cp:revision>
  <cp:lastPrinted>2023-04-28T12:34:00Z</cp:lastPrinted>
  <dcterms:created xsi:type="dcterms:W3CDTF">2023-04-28T12:28:00Z</dcterms:created>
  <dcterms:modified xsi:type="dcterms:W3CDTF">2023-04-28T12:34:00Z</dcterms:modified>
</cp:coreProperties>
</file>