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2129"/>
        <w:gridCol w:w="4866"/>
      </w:tblGrid>
      <w:tr w:rsidR="00DF16BA" w:rsidRPr="00676937" w:rsidTr="00DF16BA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6769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3D81" w:rsidRPr="00676937">
              <w:rPr>
                <w:rFonts w:ascii="Times New Roman" w:hAnsi="Times New Roman"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1537970" cy="1379855"/>
                  <wp:effectExtent l="19050" t="0" r="5080" b="0"/>
                  <wp:docPr id="1" name="Рисунок 1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67693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WorldSkills Russia</w:t>
            </w:r>
          </w:p>
        </w:tc>
      </w:tr>
      <w:tr w:rsidR="00DF16BA" w:rsidRPr="00676937" w:rsidTr="00DF16BA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937">
              <w:rPr>
                <w:rFonts w:ascii="Times New Roman" w:hAnsi="Times New Roman"/>
                <w:sz w:val="24"/>
                <w:szCs w:val="24"/>
              </w:rPr>
              <w:t>Технический департамент</w:t>
            </w:r>
          </w:p>
        </w:tc>
      </w:tr>
      <w:tr w:rsidR="00DF16BA" w:rsidRPr="00676937" w:rsidTr="00DF16BA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A97506" w:rsidRPr="00A97506" w:rsidRDefault="00A97506" w:rsidP="00A975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  <w:p w:rsidR="00BF6513" w:rsidRDefault="00A97506" w:rsidP="00A975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  <w:r w:rsidR="00BF6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6BA" w:rsidRPr="00676937" w:rsidTr="00DF16BA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:rsidR="00DF16BA" w:rsidRPr="00676937" w:rsidRDefault="00BF6513" w:rsidP="00BF6513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>
              <w:t>18</w:t>
            </w:r>
            <w:r w:rsidR="00DF16BA" w:rsidRPr="00676937">
              <w:t xml:space="preserve"> </w:t>
            </w:r>
            <w:r w:rsidRPr="00BF6513">
              <w:t>Электрик (электромонтер)</w:t>
            </w:r>
          </w:p>
        </w:tc>
      </w:tr>
    </w:tbl>
    <w:p w:rsidR="00DF16BA" w:rsidRDefault="00DF16BA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7506">
        <w:rPr>
          <w:rFonts w:ascii="Times New Roman" w:hAnsi="Times New Roman"/>
          <w:sz w:val="32"/>
          <w:szCs w:val="32"/>
        </w:rPr>
        <w:t>ИНСТРУКЦИЯ</w:t>
      </w:r>
    </w:p>
    <w:p w:rsidR="00A97506" w:rsidRPr="000E6EEB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7506">
        <w:rPr>
          <w:rFonts w:ascii="Times New Roman" w:hAnsi="Times New Roman"/>
          <w:sz w:val="32"/>
          <w:szCs w:val="32"/>
        </w:rPr>
        <w:t xml:space="preserve">по охране труда для </w:t>
      </w:r>
      <w:r>
        <w:rPr>
          <w:rFonts w:ascii="Times New Roman" w:hAnsi="Times New Roman"/>
          <w:sz w:val="32"/>
          <w:szCs w:val="32"/>
        </w:rPr>
        <w:t>участников</w:t>
      </w:r>
      <w:r w:rsidRPr="00A97506">
        <w:rPr>
          <w:rFonts w:ascii="Times New Roman" w:hAnsi="Times New Roman"/>
          <w:sz w:val="32"/>
          <w:szCs w:val="32"/>
        </w:rPr>
        <w:t xml:space="preserve"> </w:t>
      </w:r>
      <w:r w:rsidR="000E6EEB">
        <w:rPr>
          <w:rFonts w:ascii="Times New Roman" w:hAnsi="Times New Roman"/>
          <w:sz w:val="32"/>
          <w:szCs w:val="32"/>
          <w:lang w:val="en-US"/>
        </w:rPr>
        <w:t>I</w:t>
      </w:r>
      <w:r w:rsidR="000E6EEB" w:rsidRPr="000E6EEB">
        <w:rPr>
          <w:rFonts w:ascii="Times New Roman" w:hAnsi="Times New Roman"/>
          <w:sz w:val="32"/>
          <w:szCs w:val="32"/>
        </w:rPr>
        <w:t xml:space="preserve"> </w:t>
      </w:r>
      <w:r w:rsidR="000E6EEB">
        <w:rPr>
          <w:rFonts w:ascii="Times New Roman" w:hAnsi="Times New Roman"/>
          <w:sz w:val="32"/>
          <w:szCs w:val="32"/>
        </w:rPr>
        <w:t>Регионального</w:t>
      </w:r>
    </w:p>
    <w:p w:rsidR="00EE4948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7506">
        <w:rPr>
          <w:rFonts w:ascii="Times New Roman" w:hAnsi="Times New Roman"/>
          <w:sz w:val="32"/>
          <w:szCs w:val="32"/>
        </w:rPr>
        <w:t>чемпионата</w:t>
      </w:r>
      <w:r w:rsidR="00EE4948" w:rsidRPr="00EE4948">
        <w:rPr>
          <w:rFonts w:ascii="Times New Roman" w:hAnsi="Times New Roman"/>
          <w:sz w:val="32"/>
          <w:szCs w:val="32"/>
        </w:rPr>
        <w:t xml:space="preserve"> </w:t>
      </w:r>
      <w:r w:rsidR="000E6EEB">
        <w:rPr>
          <w:rFonts w:ascii="Times New Roman" w:hAnsi="Times New Roman"/>
          <w:sz w:val="32"/>
          <w:szCs w:val="32"/>
        </w:rPr>
        <w:t>«Молодые профессионалы»</w:t>
      </w:r>
      <w:r w:rsidRPr="00A97506">
        <w:rPr>
          <w:rFonts w:ascii="Times New Roman" w:hAnsi="Times New Roman"/>
          <w:sz w:val="32"/>
          <w:szCs w:val="32"/>
          <w:lang w:val="en-US"/>
        </w:rPr>
        <w:t>WorldSkills</w:t>
      </w:r>
      <w:r w:rsidRPr="00A97506">
        <w:rPr>
          <w:rFonts w:ascii="Times New Roman" w:hAnsi="Times New Roman"/>
          <w:sz w:val="32"/>
          <w:szCs w:val="32"/>
        </w:rPr>
        <w:t xml:space="preserve"> </w:t>
      </w:r>
      <w:r w:rsidR="000E6EEB">
        <w:rPr>
          <w:rFonts w:ascii="Times New Roman" w:hAnsi="Times New Roman"/>
          <w:sz w:val="32"/>
          <w:szCs w:val="32"/>
        </w:rPr>
        <w:t xml:space="preserve">ЛО </w:t>
      </w:r>
      <w:r w:rsidR="00EE4948">
        <w:rPr>
          <w:rFonts w:ascii="Times New Roman" w:hAnsi="Times New Roman"/>
          <w:sz w:val="32"/>
          <w:szCs w:val="32"/>
        </w:rPr>
        <w:t>201</w:t>
      </w:r>
      <w:r w:rsidR="000E6EEB">
        <w:rPr>
          <w:rFonts w:ascii="Times New Roman" w:hAnsi="Times New Roman"/>
          <w:sz w:val="32"/>
          <w:szCs w:val="32"/>
        </w:rPr>
        <w:t>7</w:t>
      </w:r>
      <w:r w:rsidRPr="00A97506">
        <w:rPr>
          <w:rFonts w:ascii="Times New Roman" w:hAnsi="Times New Roman"/>
          <w:sz w:val="32"/>
          <w:szCs w:val="32"/>
        </w:rPr>
        <w:t xml:space="preserve"> </w:t>
      </w: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97506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г</w:t>
      </w:r>
      <w:r w:rsidRPr="00A97506">
        <w:rPr>
          <w:rFonts w:ascii="Times New Roman" w:hAnsi="Times New Roman"/>
          <w:sz w:val="32"/>
          <w:szCs w:val="32"/>
        </w:rPr>
        <w:t xml:space="preserve">. </w:t>
      </w:r>
      <w:r w:rsidR="000E6EEB">
        <w:rPr>
          <w:rFonts w:ascii="Times New Roman" w:hAnsi="Times New Roman"/>
          <w:sz w:val="32"/>
          <w:szCs w:val="32"/>
        </w:rPr>
        <w:t>Кировск</w:t>
      </w: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7506">
        <w:rPr>
          <w:rFonts w:ascii="Times New Roman" w:hAnsi="Times New Roman"/>
          <w:b/>
          <w:sz w:val="32"/>
          <w:szCs w:val="32"/>
        </w:rPr>
        <w:t>Электромонтажные работы</w:t>
      </w: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506">
        <w:rPr>
          <w:rFonts w:ascii="Times New Roman" w:hAnsi="Times New Roman"/>
          <w:b/>
          <w:sz w:val="28"/>
          <w:szCs w:val="24"/>
        </w:rPr>
        <w:t>1. Общие требования охраны труда.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К выполнению конкурсного задания по электромонтажным работам под руководством Эксперт</w:t>
      </w:r>
      <w:r>
        <w:rPr>
          <w:rFonts w:ascii="Times New Roman" w:hAnsi="Times New Roman"/>
          <w:sz w:val="28"/>
          <w:szCs w:val="28"/>
        </w:rPr>
        <w:t xml:space="preserve">ов Компетенции «Электромонтаж» </w:t>
      </w:r>
      <w:r w:rsidR="000E6EEB">
        <w:rPr>
          <w:rFonts w:ascii="Times New Roman" w:hAnsi="Times New Roman"/>
          <w:sz w:val="28"/>
          <w:szCs w:val="28"/>
          <w:lang w:val="en-US"/>
        </w:rPr>
        <w:t>I</w:t>
      </w:r>
      <w:r w:rsidR="000E6EEB">
        <w:rPr>
          <w:rFonts w:ascii="Times New Roman" w:hAnsi="Times New Roman"/>
          <w:sz w:val="28"/>
          <w:szCs w:val="28"/>
        </w:rPr>
        <w:t xml:space="preserve"> Регионального чемпионата</w:t>
      </w:r>
      <w:r w:rsidR="00961CD7">
        <w:rPr>
          <w:rFonts w:ascii="Times New Roman" w:hAnsi="Times New Roman"/>
          <w:sz w:val="28"/>
          <w:szCs w:val="28"/>
        </w:rPr>
        <w:t xml:space="preserve"> «Молодые профессионалы» </w:t>
      </w:r>
      <w:r w:rsidR="00961CD7">
        <w:rPr>
          <w:rFonts w:ascii="Times New Roman" w:hAnsi="Times New Roman"/>
          <w:sz w:val="28"/>
          <w:szCs w:val="28"/>
          <w:lang w:val="en-US"/>
        </w:rPr>
        <w:t>WorldSkills</w:t>
      </w:r>
      <w:r w:rsidR="00961CD7" w:rsidRPr="00961CD7">
        <w:rPr>
          <w:rFonts w:ascii="Times New Roman" w:hAnsi="Times New Roman"/>
          <w:sz w:val="28"/>
          <w:szCs w:val="28"/>
        </w:rPr>
        <w:t xml:space="preserve"> </w:t>
      </w:r>
      <w:r w:rsidR="00961CD7">
        <w:rPr>
          <w:rFonts w:ascii="Times New Roman" w:hAnsi="Times New Roman"/>
          <w:sz w:val="28"/>
          <w:szCs w:val="28"/>
        </w:rPr>
        <w:t>ЛО 2017г</w:t>
      </w:r>
      <w:r w:rsidR="000E6EEB" w:rsidRPr="000E6EEB">
        <w:rPr>
          <w:rFonts w:ascii="Times New Roman" w:hAnsi="Times New Roman"/>
          <w:sz w:val="28"/>
          <w:szCs w:val="28"/>
        </w:rPr>
        <w:t xml:space="preserve"> </w:t>
      </w:r>
      <w:r w:rsidRPr="00A97506">
        <w:rPr>
          <w:rFonts w:ascii="Times New Roman" w:hAnsi="Times New Roman"/>
          <w:sz w:val="28"/>
          <w:szCs w:val="28"/>
        </w:rPr>
        <w:t>(в дальнейшем – Эксперты)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конкурсного задания по электромонтажным работам должна применяться следующая спецодежда и индивидуальные средства защиты: костюм или халат хлопчатобумажный, головной убор, разовые </w:t>
      </w:r>
      <w:r w:rsidRPr="00A97506">
        <w:rPr>
          <w:rFonts w:ascii="Times New Roman" w:hAnsi="Times New Roman"/>
          <w:sz w:val="28"/>
          <w:szCs w:val="28"/>
        </w:rPr>
        <w:lastRenderedPageBreak/>
        <w:t>хлопчатобумажные защитные перчатки, диэлектрические перчатки, диэлектрический коврик, указатель напряжения  и инструмент с изолированными ручками, а также защитные очки в случае выполнения работ по механической обработке материалов. Запрещается работать в одежде с короткими или засученными рукавами.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процессе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ношения спецодежды, пользования индивидуальными и коллективными средствами защиты, соблюдать  правила личной гигиены, мыть руки после пользования туалетам, содержать рабочее место в чистоте, регулярно удалять отходы материала, стружку, мусор в мусорное ведро.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помещении для выполнения электромонтажных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обязаны соблюдать правила пожарной безопасности, знать места расположения 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выполнение организационно-технических мероприятий,  предотвращающих возможность возникновения несчастных случаев;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соответствие рабочего места требованиям охраны труда;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проведение обучения безопасным методам работы на электроустановках.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97506">
        <w:rPr>
          <w:rFonts w:ascii="Times New Roman" w:hAnsi="Times New Roman"/>
          <w:color w:val="000000"/>
          <w:spacing w:val="-12"/>
          <w:sz w:val="28"/>
          <w:szCs w:val="28"/>
        </w:rPr>
        <w:t>1.10</w:t>
      </w: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, допустившие невыполнение или нарушение 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инструкции по охране труда, привлекаются к ответственности в соответствии Регламентом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Национального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 чемпионата</w:t>
      </w:r>
      <w:r w:rsidRPr="00A97506">
        <w:rPr>
          <w:rFonts w:ascii="Times New Roman" w:hAnsi="Times New Roman"/>
          <w:sz w:val="28"/>
          <w:szCs w:val="28"/>
        </w:rPr>
        <w:t xml:space="preserve"> </w:t>
      </w:r>
      <w:r w:rsidRPr="00A97506">
        <w:rPr>
          <w:rFonts w:ascii="Times New Roman" w:hAnsi="Times New Roman"/>
          <w:sz w:val="28"/>
          <w:szCs w:val="28"/>
          <w:lang w:val="en-US"/>
        </w:rPr>
        <w:t>WorldSkills</w:t>
      </w:r>
      <w:r w:rsidRPr="00A97506">
        <w:rPr>
          <w:rFonts w:ascii="Times New Roman" w:hAnsi="Times New Roman"/>
          <w:sz w:val="28"/>
          <w:szCs w:val="28"/>
        </w:rPr>
        <w:t xml:space="preserve"> </w:t>
      </w:r>
      <w:r w:rsidRPr="00A97506">
        <w:rPr>
          <w:rFonts w:ascii="Times New Roman" w:hAnsi="Times New Roman"/>
          <w:sz w:val="28"/>
          <w:szCs w:val="28"/>
          <w:lang w:val="en-US"/>
        </w:rPr>
        <w:t>Russia</w:t>
      </w:r>
      <w:r w:rsidRPr="00A97506">
        <w:rPr>
          <w:rFonts w:ascii="Times New Roman" w:hAnsi="Times New Roman"/>
          <w:sz w:val="28"/>
          <w:szCs w:val="28"/>
        </w:rPr>
        <w:t>.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p w:rsidR="00A97506" w:rsidRPr="00A97506" w:rsidRDefault="00A97506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2.Требования охраны труда перед началом работы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Перед началом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выполнить следующее: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2.1. Внимательно изучить содержание и порядок проведения практического конкурсного задания, а также безопасные приемы его выполнения.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2.2. Надеть спецодежду, волосы тщательно заправить под  головной убор.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2.3. Проверить состояние и исправность оборудования и  инструмента.</w:t>
      </w:r>
      <w:r w:rsidRPr="00A97506">
        <w:rPr>
          <w:rFonts w:ascii="Times New Roman" w:hAnsi="Times New Roman"/>
          <w:sz w:val="24"/>
          <w:szCs w:val="24"/>
        </w:rPr>
        <w:t xml:space="preserve">  </w:t>
      </w:r>
      <w:r w:rsidR="004065C7">
        <w:rPr>
          <w:rFonts w:ascii="Times New Roman" w:hAnsi="Times New Roman"/>
          <w:sz w:val="24"/>
          <w:szCs w:val="24"/>
        </w:rPr>
        <w:t>М</w:t>
      </w:r>
      <w:r w:rsidRPr="00A97506">
        <w:rPr>
          <w:rFonts w:ascii="Times New Roman" w:hAnsi="Times New Roman"/>
          <w:sz w:val="28"/>
          <w:szCs w:val="28"/>
        </w:rPr>
        <w:t>еталлические корпуса всех частей электроустановок, питающихся от электросети, должны быть надежно заземлены (занулены).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lastRenderedPageBreak/>
        <w:t>2.4. Подготовить необходимые для работы материалы, приспособления и разложить на свои места, убрать с рабочего стола все лишнее.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2.5. Подготовить к работе средства индивидуальной защиты, убедиться в их исправности.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3. Требования охраны труда во время работы.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3.1. Включать собранную схему на рабочем столе, стенде, стене бокса, отведенного  для выполнения конкурсного задания разрешается только после проверки ее Экспертами. 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Запрещается подавать питание без предупреждения всех участников конкурсного задания.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3.2.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3.3.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3.4.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3.6. 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3.7. 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3.8.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3.9. Запрещается оставлять без надзора не выключенные электрические схемы и </w:t>
      </w:r>
      <w:r w:rsidR="00961CD7">
        <w:rPr>
          <w:rFonts w:ascii="Times New Roman" w:hAnsi="Times New Roman"/>
          <w:sz w:val="28"/>
          <w:szCs w:val="28"/>
        </w:rPr>
        <w:t xml:space="preserve">  </w:t>
      </w:r>
      <w:r w:rsidRPr="00A97506">
        <w:rPr>
          <w:rFonts w:ascii="Times New Roman" w:hAnsi="Times New Roman"/>
          <w:sz w:val="28"/>
          <w:szCs w:val="28"/>
        </w:rPr>
        <w:t>устройства.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 xml:space="preserve">у следует немедленно </w:t>
      </w:r>
      <w:r w:rsidRPr="00A97506">
        <w:rPr>
          <w:rFonts w:ascii="Times New Roman" w:hAnsi="Times New Roman"/>
          <w:sz w:val="28"/>
          <w:szCs w:val="28"/>
        </w:rPr>
        <w:lastRenderedPageBreak/>
        <w:t>отключить источник электропитания и сообщить о случившемся Экспертам.</w:t>
      </w:r>
    </w:p>
    <w:p w:rsidR="00A97506" w:rsidRPr="00A97506" w:rsidRDefault="00A97506" w:rsidP="00A7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4.2. </w:t>
      </w:r>
      <w:r w:rsidRPr="00A97506">
        <w:rPr>
          <w:rFonts w:ascii="Times New Roman" w:hAnsi="Times New Roman"/>
          <w:sz w:val="28"/>
          <w:szCs w:val="24"/>
        </w:rPr>
        <w:t xml:space="preserve">При возникновении пожара или задымления следует немедленно </w:t>
      </w:r>
      <w:r w:rsidRPr="00A97506">
        <w:rPr>
          <w:rFonts w:ascii="Times New Roman" w:hAnsi="Times New Roman"/>
          <w:sz w:val="28"/>
          <w:szCs w:val="28"/>
        </w:rPr>
        <w:t>обесточить   электрооборудование,</w:t>
      </w:r>
      <w:r w:rsidRPr="00A97506">
        <w:rPr>
          <w:rFonts w:ascii="Times New Roman" w:hAnsi="Times New Roman"/>
          <w:sz w:val="28"/>
          <w:szCs w:val="24"/>
        </w:rPr>
        <w:t xml:space="preserve"> принять меры к  эвакуации людей, сообщить об этом   Экспертам и в ближайшую пожарную часть. Приступить к тушению пожара  имеющимися средствами пожаротушения. </w:t>
      </w:r>
      <w:r w:rsidRPr="00A97506">
        <w:rPr>
          <w:rFonts w:ascii="Times New Roman" w:hAnsi="Times New Roman"/>
          <w:sz w:val="28"/>
          <w:szCs w:val="28"/>
        </w:rPr>
        <w:t xml:space="preserve">Для тушения электрооборудования, находящегося под напряжением, следует применять 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4.3. При </w:t>
      </w:r>
      <w:r w:rsidRPr="00A97506">
        <w:rPr>
          <w:rFonts w:ascii="Times New Roman" w:hAnsi="Times New Roman"/>
          <w:sz w:val="28"/>
          <w:szCs w:val="24"/>
        </w:rPr>
        <w:t xml:space="preserve">несчастном случае или внезапном заболевании необходимо </w:t>
      </w:r>
      <w:r w:rsidRPr="00A97506">
        <w:rPr>
          <w:rFonts w:ascii="Times New Roman" w:hAnsi="Times New Roman"/>
          <w:sz w:val="28"/>
          <w:szCs w:val="28"/>
        </w:rPr>
        <w:t>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 xml:space="preserve">      </w:t>
      </w:r>
      <w:r w:rsidRPr="00A97506">
        <w:rPr>
          <w:rFonts w:ascii="Times New Roman" w:hAnsi="Times New Roman"/>
          <w:sz w:val="28"/>
          <w:szCs w:val="28"/>
        </w:rPr>
        <w:t xml:space="preserve">После окончания работ каждый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 xml:space="preserve"> обязан:</w:t>
      </w:r>
      <w:bookmarkStart w:id="0" w:name="_GoBack"/>
      <w:bookmarkEnd w:id="0"/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5.1. Отключить электрические приборы и устройства от  источника питания. Снять остаточный заряд на конденсаторах (при наличии) путем замыкания его контактов изолированным проводником и разобрать электрическую схему.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5.2. Привести в порядок рабочее место, сдать Экспертам оборудование, материалы и инструмент.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5.3. Снять спецодежду и тщательно вымыть руки с мылом.</w:t>
      </w:r>
    </w:p>
    <w:sectPr w:rsidR="00A97506" w:rsidRPr="00A97506" w:rsidSect="00217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90" w:right="1134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14" w:rsidRDefault="00226514">
      <w:r>
        <w:separator/>
      </w:r>
    </w:p>
  </w:endnote>
  <w:endnote w:type="continuationSeparator" w:id="1">
    <w:p w:rsidR="00226514" w:rsidRDefault="0022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D7" w:rsidRDefault="00961C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37" w:rsidRDefault="00B81432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76937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676937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676937" w:rsidRDefault="00B8143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8194" type="#_x0000_t202" style="position:absolute;margin-left:30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676937" w:rsidRDefault="00B81432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676937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8B3AC5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8193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D7" w:rsidRDefault="00961C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14" w:rsidRDefault="00226514">
      <w:r>
        <w:separator/>
      </w:r>
    </w:p>
  </w:footnote>
  <w:footnote w:type="continuationSeparator" w:id="1">
    <w:p w:rsidR="00226514" w:rsidRDefault="0022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D7" w:rsidRDefault="00961C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EE4948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Заголовок"/>
          <w:id w:val="77761602"/>
          <w:placeholder>
            <w:docPart w:val="3A167E54160847BCBED13F60201B13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E4948" w:rsidRDefault="00961CD7" w:rsidP="00961CD7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B3AC5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IРегиональный чемпионат «Молодые профессионалы»</w:t>
              </w:r>
              <w:r w:rsidR="008B3AC5">
                <w:rPr>
                  <w:rFonts w:asciiTheme="majorHAnsi" w:eastAsiaTheme="majorEastAsia" w:hAnsiTheme="majorHAnsi" w:cstheme="majorBidi"/>
                  <w:sz w:val="24"/>
                  <w:szCs w:val="24"/>
                  <w:lang w:val="en-US"/>
                </w:rPr>
                <w:t xml:space="preserve"> </w:t>
              </w:r>
              <w:r w:rsidR="008B3AC5" w:rsidRPr="008B3AC5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WorldSkills </w:t>
              </w:r>
              <w:r w:rsidRPr="008B3AC5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alias w:val="Год"/>
          <w:id w:val="77761609"/>
          <w:placeholder>
            <w:docPart w:val="9899106E0D7F4F3CA2309A132315238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E4948" w:rsidRDefault="00EE4948" w:rsidP="008B3AC5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B3AC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</w:t>
              </w:r>
              <w:r w:rsidR="008B3AC5" w:rsidRPr="008B3AC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:lang w:val="en-US"/>
                </w:rPr>
                <w:t>7</w:t>
              </w:r>
            </w:p>
          </w:tc>
        </w:sdtContent>
      </w:sdt>
    </w:tr>
  </w:tbl>
  <w:p w:rsidR="00676937" w:rsidRDefault="0067693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D7" w:rsidRDefault="00961C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A5592"/>
    <w:rsid w:val="000B53F4"/>
    <w:rsid w:val="000C2846"/>
    <w:rsid w:val="000E6EEB"/>
    <w:rsid w:val="001315F9"/>
    <w:rsid w:val="001505C6"/>
    <w:rsid w:val="00211139"/>
    <w:rsid w:val="002176C5"/>
    <w:rsid w:val="00226514"/>
    <w:rsid w:val="00240A7B"/>
    <w:rsid w:val="002D0BA4"/>
    <w:rsid w:val="00350BEF"/>
    <w:rsid w:val="003E2FD4"/>
    <w:rsid w:val="004065C7"/>
    <w:rsid w:val="00425D35"/>
    <w:rsid w:val="00441ACD"/>
    <w:rsid w:val="004E0F04"/>
    <w:rsid w:val="004E38DC"/>
    <w:rsid w:val="00571A57"/>
    <w:rsid w:val="0057283F"/>
    <w:rsid w:val="00631681"/>
    <w:rsid w:val="00662CD2"/>
    <w:rsid w:val="00676937"/>
    <w:rsid w:val="006920F8"/>
    <w:rsid w:val="006932C0"/>
    <w:rsid w:val="006C5C44"/>
    <w:rsid w:val="007557F6"/>
    <w:rsid w:val="007B7F02"/>
    <w:rsid w:val="00882FA2"/>
    <w:rsid w:val="008A0283"/>
    <w:rsid w:val="008A611B"/>
    <w:rsid w:val="008B3AC5"/>
    <w:rsid w:val="008C09A5"/>
    <w:rsid w:val="008D5FC9"/>
    <w:rsid w:val="00961CD7"/>
    <w:rsid w:val="00982282"/>
    <w:rsid w:val="00991922"/>
    <w:rsid w:val="009D2126"/>
    <w:rsid w:val="00A406A7"/>
    <w:rsid w:val="00A72E14"/>
    <w:rsid w:val="00A97506"/>
    <w:rsid w:val="00AA0D5E"/>
    <w:rsid w:val="00B509A6"/>
    <w:rsid w:val="00B57C0B"/>
    <w:rsid w:val="00B73D81"/>
    <w:rsid w:val="00B75487"/>
    <w:rsid w:val="00B8031D"/>
    <w:rsid w:val="00B81432"/>
    <w:rsid w:val="00BB7B25"/>
    <w:rsid w:val="00BF6513"/>
    <w:rsid w:val="00C0130D"/>
    <w:rsid w:val="00C31230"/>
    <w:rsid w:val="00C90429"/>
    <w:rsid w:val="00CB05CC"/>
    <w:rsid w:val="00CD4301"/>
    <w:rsid w:val="00CE3780"/>
    <w:rsid w:val="00DF16BA"/>
    <w:rsid w:val="00E03A2B"/>
    <w:rsid w:val="00E65D77"/>
    <w:rsid w:val="00E802D3"/>
    <w:rsid w:val="00EE4948"/>
    <w:rsid w:val="00F350D5"/>
    <w:rsid w:val="00F674C3"/>
    <w:rsid w:val="00F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167E54160847BCBED13F60201B1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BB2F6-C84D-4FCD-B16B-34DE1398E557}"/>
      </w:docPartPr>
      <w:docPartBody>
        <w:p w:rsidR="00D2561B" w:rsidRDefault="00F271D2" w:rsidP="00F271D2">
          <w:pPr>
            <w:pStyle w:val="3A167E54160847BCBED13F60201B13A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899106E0D7F4F3CA2309A1323152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CE231-146C-4367-85D6-ECF4EF5D41F1}"/>
      </w:docPartPr>
      <w:docPartBody>
        <w:p w:rsidR="00D2561B" w:rsidRDefault="00F271D2" w:rsidP="00F271D2">
          <w:pPr>
            <w:pStyle w:val="9899106E0D7F4F3CA2309A132315238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1E58F8"/>
    <w:rsid w:val="00251939"/>
    <w:rsid w:val="003E6404"/>
    <w:rsid w:val="004053D0"/>
    <w:rsid w:val="0041101E"/>
    <w:rsid w:val="00573180"/>
    <w:rsid w:val="00643800"/>
    <w:rsid w:val="006B4F34"/>
    <w:rsid w:val="00B56031"/>
    <w:rsid w:val="00BF18B8"/>
    <w:rsid w:val="00D2561B"/>
    <w:rsid w:val="00E47829"/>
    <w:rsid w:val="00F2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3A167E54160847BCBED13F60201B13AE">
    <w:name w:val="3A167E54160847BCBED13F60201B13AE"/>
    <w:rsid w:val="00F271D2"/>
  </w:style>
  <w:style w:type="paragraph" w:customStyle="1" w:styleId="9899106E0D7F4F3CA2309A132315238C">
    <w:name w:val="9899106E0D7F4F3CA2309A132315238C"/>
    <w:rsid w:val="00F271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A899B-AA24-4CC8-B765-B85AE2D2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чемпионат WSR  Санкт Петербург</vt:lpstr>
    </vt:vector>
  </TitlesOfParts>
  <Company>MoBIL GROUP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IРегиональный чемпионат «Молодые профессионалы» WorldSkills   </dc:title>
  <dc:creator>Технический департамент WSR</dc:creator>
  <cp:lastModifiedBy>пользователь №1</cp:lastModifiedBy>
  <cp:revision>7</cp:revision>
  <cp:lastPrinted>2014-03-18T02:40:00Z</cp:lastPrinted>
  <dcterms:created xsi:type="dcterms:W3CDTF">2014-04-25T10:39:00Z</dcterms:created>
  <dcterms:modified xsi:type="dcterms:W3CDTF">2017-01-05T08:18:00Z</dcterms:modified>
</cp:coreProperties>
</file>