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E1" w:rsidRPr="001574E1" w:rsidRDefault="001574E1" w:rsidP="00157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hAnsi="Times New Roman" w:cs="Times New Roman"/>
          <w:b/>
          <w:sz w:val="28"/>
          <w:szCs w:val="28"/>
          <w:lang w:eastAsia="ru-RU"/>
        </w:rPr>
        <w:t>Адаптация студентов первокурсников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Поступление в колледж и обучение в нём сопровождается для вчерашних школьников определёнными сложностями, что является пусковым механизмом процесса адаптации. </w:t>
      </w:r>
    </w:p>
    <w:p w:rsid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4E1">
        <w:rPr>
          <w:rFonts w:ascii="Times New Roman" w:hAnsi="Times New Roman" w:cs="Times New Roman"/>
          <w:sz w:val="28"/>
          <w:szCs w:val="28"/>
          <w:shd w:val="clear" w:color="auto" w:fill="FFFFFF"/>
        </w:rPr>
        <w:t>В психологической адаптации принято, в частности, различать виды:</w:t>
      </w:r>
    </w:p>
    <w:p w:rsid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7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адаптацию к условиям учебной деятельности (приспособление к формам преподавания, контроля и усвоения знаний, к самим преподавателям, как личностям); адаптацию к группе (включение в коллектив сокурсников, усвоение его правил, традиций); </w:t>
      </w:r>
    </w:p>
    <w:p w:rsid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7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адаптацию к будущей профессии. 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E1">
        <w:rPr>
          <w:rFonts w:ascii="Times New Roman" w:hAnsi="Times New Roman" w:cs="Times New Roman"/>
          <w:sz w:val="28"/>
          <w:szCs w:val="28"/>
        </w:rPr>
        <w:t>Успешнее адаптируются те студенты, профиль обучения которых совпадает с профессиональными намерениями, менее успешная у тех, кто не собирается заниматься в дальнейшем по данной профессии.</w:t>
      </w:r>
    </w:p>
    <w:p w:rsid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hAnsi="Times New Roman" w:cs="Times New Roman"/>
          <w:sz w:val="28"/>
          <w:szCs w:val="28"/>
          <w:lang w:eastAsia="ru-RU"/>
        </w:rPr>
        <w:t xml:space="preserve">Адаптация – </w:t>
      </w:r>
      <w:r w:rsidRPr="001574E1">
        <w:rPr>
          <w:rFonts w:ascii="Times New Roman" w:hAnsi="Times New Roman" w:cs="Times New Roman"/>
          <w:i/>
          <w:sz w:val="28"/>
          <w:szCs w:val="28"/>
          <w:lang w:eastAsia="ru-RU"/>
        </w:rPr>
        <w:t>это приспособление человека к изменяющимся условиям</w:t>
      </w:r>
      <w:r w:rsidRPr="001574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hAnsi="Times New Roman" w:cs="Times New Roman"/>
          <w:sz w:val="28"/>
          <w:szCs w:val="28"/>
          <w:lang w:eastAsia="ru-RU"/>
        </w:rPr>
        <w:t xml:space="preserve">Адаптация первокурсников проходит в 3 этапа. </w:t>
      </w:r>
    </w:p>
    <w:p w:rsid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этап адаптации относится к тому периоду, когда студент привыкает к учебному процессу, к условиям и методам обучения, к системе опросов, зачётов, экзаменов. В этот период адаптация студента особенно затрудняется «невниманием» к нему педагога, количественной неопределенностью подлежащего усвоению материала, необходимостью синтезировать материалы лекций, учебника и заданной литературы, необходимостью работать самостоятельно. </w:t>
      </w:r>
    </w:p>
    <w:p w:rsid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hAnsi="Times New Roman" w:cs="Times New Roman"/>
          <w:sz w:val="28"/>
          <w:szCs w:val="28"/>
          <w:lang w:eastAsia="ru-RU"/>
        </w:rPr>
        <w:t xml:space="preserve">Второй период адаптации связан с укреплением статуса студента в коллективе (называется межличностной адаптацией). На данном этапе студент проявляет чувство принадлежности к группе, между </w:t>
      </w:r>
      <w:r w:rsidR="00217407">
        <w:rPr>
          <w:rFonts w:ascii="Times New Roman" w:hAnsi="Times New Roman" w:cs="Times New Roman"/>
          <w:sz w:val="28"/>
          <w:szCs w:val="28"/>
          <w:lang w:eastAsia="ru-RU"/>
        </w:rPr>
        <w:t>студентами</w:t>
      </w:r>
      <w:r w:rsidRPr="001574E1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начинают возникать симпатии, дружеские, доверительные отношения. Этот процесс связан непосредственно с общественной жизнью студентов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1574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17407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hAnsi="Times New Roman" w:cs="Times New Roman"/>
          <w:sz w:val="28"/>
          <w:szCs w:val="28"/>
          <w:lang w:eastAsia="ru-RU"/>
        </w:rPr>
        <w:t xml:space="preserve">На третьем периоде процесса адаптации начинают развиваться установки оценивания своих возможностей, личностных качеств, </w:t>
      </w:r>
      <w:r w:rsidRPr="001574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формируется собственная самооценка, развивается самоконтроль и самоанализ своих действий и поступков (проходит процесс </w:t>
      </w:r>
      <w:proofErr w:type="spellStart"/>
      <w:r w:rsidRPr="001574E1">
        <w:rPr>
          <w:rFonts w:ascii="Times New Roman" w:hAnsi="Times New Roman" w:cs="Times New Roman"/>
          <w:sz w:val="28"/>
          <w:szCs w:val="28"/>
          <w:lang w:eastAsia="ru-RU"/>
        </w:rPr>
        <w:t>самооценочной</w:t>
      </w:r>
      <w:proofErr w:type="spellEnd"/>
      <w:r w:rsidRPr="001574E1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адаптации). 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hAnsi="Times New Roman" w:cs="Times New Roman"/>
          <w:sz w:val="28"/>
          <w:szCs w:val="28"/>
          <w:lang w:eastAsia="ru-RU"/>
        </w:rPr>
        <w:t xml:space="preserve">Трудности в адаптации к новому учебному процессу, у первокурсников в основном связаны с большой нагрузкой, о чём не раз приходится слышать от них самих, с изменением привычного ритма жизни, недостатком времени на самоподготовку, неумением правильно его распределять,  сложностью учебного материала,  отсутствие культуры ведения дискуссии и т.д. Так же сложность адаптации не редко заключается в возникновении у первокурсников тревоги по поводу правильности профессионального самоопределения, которое для многих тождественно нахождению смысла жизни. 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4E1">
        <w:rPr>
          <w:rFonts w:ascii="Times New Roman" w:eastAsia="Calibri" w:hAnsi="Times New Roman" w:cs="Times New Roman"/>
          <w:sz w:val="28"/>
          <w:szCs w:val="28"/>
        </w:rPr>
        <w:t xml:space="preserve">Для успешной адаптации первокурсников большую роль играет комплексная помощь и поддержка студентов со стороны родителей. </w:t>
      </w:r>
    </w:p>
    <w:p w:rsidR="004A2C5F" w:rsidRDefault="004A2C5F" w:rsidP="004A2C5F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стали взрослыми </w:t>
      </w:r>
      <w:proofErr w:type="gramStart"/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и казалось бы</w:t>
      </w:r>
      <w:proofErr w:type="gramEnd"/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самостоятельными, но они по-прежнему нуждаются в родительской заботе.</w:t>
      </w:r>
    </w:p>
    <w:p w:rsidR="004A2C5F" w:rsidRPr="004A2C5F" w:rsidRDefault="004A2C5F" w:rsidP="004A2C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C5F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Возрастные особенности первокурсни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 осложняют процесс адаптации</w:t>
      </w:r>
      <w:r w:rsidRPr="004A2C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2C5F" w:rsidRPr="004A2C5F" w:rsidRDefault="004A2C5F" w:rsidP="004A2C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2C5F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Основные психологические особенности ранней юности (14-18 лет)</w:t>
      </w:r>
    </w:p>
    <w:p w:rsidR="004A2C5F" w:rsidRPr="004A2C5F" w:rsidRDefault="004A2C5F" w:rsidP="004A2C5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Формируется самосознание.</w:t>
      </w:r>
    </w:p>
    <w:p w:rsidR="004A2C5F" w:rsidRPr="004A2C5F" w:rsidRDefault="004A2C5F" w:rsidP="004A2C5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C5F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Происходит соотношение себя с идеалом, появля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ется возможность самовоспитания.</w:t>
      </w:r>
    </w:p>
    <w:p w:rsidR="004A2C5F" w:rsidRPr="004A2C5F" w:rsidRDefault="004A2C5F" w:rsidP="004A2C5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Возрастает волевая регуляция.</w:t>
      </w:r>
    </w:p>
    <w:p w:rsidR="004A2C5F" w:rsidRPr="004A2C5F" w:rsidRDefault="004A2C5F" w:rsidP="004A2C5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C5F"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приобрести профессию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2C5F" w:rsidRPr="004A2C5F" w:rsidRDefault="004A2C5F" w:rsidP="004A2C5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C5F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Возрастает концентрация внимания, объем памяти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2C5F" w:rsidRPr="004A2C5F" w:rsidRDefault="004A2C5F" w:rsidP="004A2C5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C5F">
        <w:rPr>
          <w:rFonts w:ascii="Times New Roman" w:eastAsia="Calibri" w:hAnsi="Times New Roman" w:cs="Times New Roman"/>
          <w:sz w:val="28"/>
          <w:szCs w:val="28"/>
          <w:lang w:eastAsia="ru-RU"/>
        </w:rPr>
        <w:t>Появляется умение самостоятельно разбираться в сложных вопросах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2C5F" w:rsidRPr="004A2C5F" w:rsidRDefault="004A2C5F" w:rsidP="004A2C5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C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Формируется собственное мировоззрение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2C5F" w:rsidRPr="004A2C5F" w:rsidRDefault="004A2C5F" w:rsidP="004A2C5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C5F"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к самоутверждению, независимости, оригинальности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2C5F" w:rsidRPr="004A2C5F" w:rsidRDefault="004A2C5F" w:rsidP="004A2C5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C5F">
        <w:rPr>
          <w:rFonts w:ascii="Times New Roman" w:eastAsia="Calibri" w:hAnsi="Times New Roman" w:cs="Times New Roman"/>
          <w:sz w:val="28"/>
          <w:szCs w:val="28"/>
          <w:lang w:eastAsia="ru-RU"/>
        </w:rPr>
        <w:t>Пренебрежение к советам старших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недостатке или отсутствии адекватной поддержки ребенок испытывает разочарование и склонен к различным проступкам.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ребенка – значит верить в него. Вербально или не вербально необходимо сообщать ему, что верят в его силы и способности. Ребенок нуждается в поддержке не только тогда, когда ему плохо, но и тогда, когда ему хорошо.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Итак, для того чтобы поддержать ребенка, необходимо:</w:t>
      </w:r>
    </w:p>
    <w:p w:rsidR="001574E1" w:rsidRPr="001574E1" w:rsidRDefault="001574E1" w:rsidP="00217407">
      <w:pPr>
        <w:pStyle w:val="a3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Опираться на сильные стороны ребенка.</w:t>
      </w:r>
    </w:p>
    <w:p w:rsidR="001574E1" w:rsidRPr="001574E1" w:rsidRDefault="001574E1" w:rsidP="00217407">
      <w:pPr>
        <w:pStyle w:val="a3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Избегать подчеркивание 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промахов.</w:t>
      </w:r>
    </w:p>
    <w:p w:rsidR="001574E1" w:rsidRPr="001574E1" w:rsidRDefault="001574E1" w:rsidP="00217407">
      <w:pPr>
        <w:pStyle w:val="a3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Показывать, что вы удовлетворены ребенком.</w:t>
      </w:r>
    </w:p>
    <w:p w:rsidR="001574E1" w:rsidRPr="001574E1" w:rsidRDefault="001574E1" w:rsidP="00217407">
      <w:pPr>
        <w:pStyle w:val="a3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Уметь и хотеть демонстрировать любовь и уважение к ребенку.</w:t>
      </w:r>
    </w:p>
    <w:p w:rsidR="001574E1" w:rsidRPr="001574E1" w:rsidRDefault="001574E1" w:rsidP="00217407">
      <w:pPr>
        <w:pStyle w:val="a3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юмор во взаимоотношения с ребенком.</w:t>
      </w:r>
    </w:p>
    <w:p w:rsidR="001574E1" w:rsidRPr="001574E1" w:rsidRDefault="001574E1" w:rsidP="00217407">
      <w:pPr>
        <w:pStyle w:val="a3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Знать обо всех попытках справиться с заданием.</w:t>
      </w:r>
    </w:p>
    <w:p w:rsidR="001574E1" w:rsidRPr="001574E1" w:rsidRDefault="001574E1" w:rsidP="00217407">
      <w:pPr>
        <w:pStyle w:val="a3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Уметь взаимодействовать с ребенком.</w:t>
      </w:r>
    </w:p>
    <w:p w:rsidR="001574E1" w:rsidRPr="001574E1" w:rsidRDefault="001574E1" w:rsidP="00217407">
      <w:pPr>
        <w:pStyle w:val="a3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индивидуальность ребенка.</w:t>
      </w:r>
    </w:p>
    <w:p w:rsidR="001574E1" w:rsidRPr="001574E1" w:rsidRDefault="001574E1" w:rsidP="00217407">
      <w:pPr>
        <w:pStyle w:val="a3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Проявлять веру в ребенка, </w:t>
      </w:r>
      <w:proofErr w:type="spellStart"/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эмпатию</w:t>
      </w:r>
      <w:proofErr w:type="spellEnd"/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нему.</w:t>
      </w:r>
    </w:p>
    <w:p w:rsidR="001574E1" w:rsidRPr="001574E1" w:rsidRDefault="001574E1" w:rsidP="00217407">
      <w:pPr>
        <w:pStyle w:val="a3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="0021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Демонстрировать оптимизм.</w:t>
      </w:r>
    </w:p>
    <w:p w:rsidR="00217407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Существуют слова, которые поддерживают ребенка, и слова, которые разрушают его веру в себя. 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Например, </w:t>
      </w:r>
      <w:r w:rsidRPr="0021740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слова поддержки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-Зная тебя, я уверен, что ты все сделаешь хорошо.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-Ты делаешь это очень хорошо.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-Это серьезный вызов, но я уверен, что ты готов к нему.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40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Слова разочарования</w:t>
      </w: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-Зная тебя и твои способности, я думаю, ты смог бы сделать это гораздо лучше.</w:t>
      </w:r>
    </w:p>
    <w:p w:rsidR="00FB7994" w:rsidRPr="00FB7994" w:rsidRDefault="00FB7994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994">
        <w:rPr>
          <w:rFonts w:ascii="Times New Roman" w:hAnsi="Times New Roman" w:cs="Times New Roman"/>
          <w:sz w:val="28"/>
          <w:szCs w:val="28"/>
          <w:shd w:val="clear" w:color="auto" w:fill="FFFFFF"/>
        </w:rPr>
        <w:t> И избегайте следующих фраз: «Ты всегда», «Ты вообще», «Вечно ты», «Я так и знала».</w:t>
      </w:r>
    </w:p>
    <w:p w:rsid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C5F" w:rsidRPr="001574E1" w:rsidRDefault="004A2C5F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74E1" w:rsidRPr="00217407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7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Советы родителям на каждый день</w:t>
      </w:r>
    </w:p>
    <w:p w:rsidR="001574E1" w:rsidRPr="001574E1" w:rsidRDefault="001574E1" w:rsidP="00FB799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Говорить сыну (дочери): «Людям должно быть с тобой легко»</w:t>
      </w:r>
    </w:p>
    <w:p w:rsidR="001574E1" w:rsidRPr="001574E1" w:rsidRDefault="001574E1" w:rsidP="00FB799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Не расставайтесь с ребенком в ссоре, сначала помиритесь, а потом идите по своим делам.</w:t>
      </w:r>
    </w:p>
    <w:p w:rsidR="001574E1" w:rsidRPr="001574E1" w:rsidRDefault="001574E1" w:rsidP="00FB799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Старайтесь, чтобы ребенок был привязан к дому.</w:t>
      </w:r>
    </w:p>
    <w:p w:rsidR="001574E1" w:rsidRPr="00FB7994" w:rsidRDefault="001574E1" w:rsidP="00FF2BAD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994">
        <w:rPr>
          <w:rFonts w:ascii="Times New Roman" w:eastAsia="Calibri" w:hAnsi="Times New Roman" w:cs="Times New Roman"/>
          <w:sz w:val="28"/>
          <w:szCs w:val="28"/>
          <w:lang w:eastAsia="ru-RU"/>
        </w:rPr>
        <w:t>В спорах с сыном или дочерью иногда уступайте,</w:t>
      </w:r>
      <w:r w:rsidR="00FB7994" w:rsidRPr="00FB7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7994">
        <w:rPr>
          <w:rFonts w:ascii="Times New Roman" w:eastAsia="Calibri" w:hAnsi="Times New Roman" w:cs="Times New Roman"/>
          <w:sz w:val="28"/>
          <w:szCs w:val="28"/>
          <w:lang w:eastAsia="ru-RU"/>
        </w:rPr>
        <w:t>чтобы им не казалось, будто они вечно неправы.</w:t>
      </w:r>
    </w:p>
    <w:p w:rsidR="001574E1" w:rsidRPr="001574E1" w:rsidRDefault="001574E1" w:rsidP="00FB799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Не раздражайтесь в момент его временных неудач.</w:t>
      </w:r>
    </w:p>
    <w:p w:rsidR="001574E1" w:rsidRPr="001574E1" w:rsidRDefault="001574E1" w:rsidP="00FB799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Терпеливо, с интересом слушайте рассказы ребенка о событиях в его жизни.</w:t>
      </w:r>
    </w:p>
    <w:p w:rsidR="001574E1" w:rsidRPr="001574E1" w:rsidRDefault="001574E1" w:rsidP="00FB799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4E1">
        <w:rPr>
          <w:rFonts w:ascii="Times New Roman" w:eastAsia="Calibri" w:hAnsi="Times New Roman" w:cs="Times New Roman"/>
          <w:sz w:val="28"/>
          <w:szCs w:val="28"/>
          <w:lang w:eastAsia="ru-RU"/>
        </w:rPr>
        <w:t>Радуйтесь успехам ребенка.</w:t>
      </w:r>
    </w:p>
    <w:p w:rsidR="001574E1" w:rsidRPr="00FB7994" w:rsidRDefault="001574E1" w:rsidP="00742D32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994">
        <w:rPr>
          <w:rFonts w:ascii="Times New Roman" w:eastAsia="Calibri" w:hAnsi="Times New Roman" w:cs="Times New Roman"/>
          <w:sz w:val="28"/>
          <w:szCs w:val="28"/>
          <w:lang w:eastAsia="ru-RU"/>
        </w:rPr>
        <w:t>Для того чтобы, процесс адаптации проходил менее болезненно,</w:t>
      </w:r>
      <w:r w:rsidR="00FB7994" w:rsidRPr="00FB7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7994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следить за тем, чтобы ваш ребенок:</w:t>
      </w:r>
    </w:p>
    <w:p w:rsidR="001574E1" w:rsidRPr="00FB7994" w:rsidRDefault="00FB7994" w:rsidP="00FB799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994">
        <w:rPr>
          <w:rFonts w:ascii="Times New Roman" w:eastAsia="Calibri" w:hAnsi="Times New Roman" w:cs="Times New Roman"/>
          <w:sz w:val="28"/>
          <w:szCs w:val="28"/>
          <w:lang w:eastAsia="ru-RU"/>
        </w:rPr>
        <w:t>Следите за тем, чтобы ваш ребёнок соблюдал режим дня: ложился спать не позднее 23 часов, правильно организовал свой быт, поддерживал своё здоровье, соблюдал личную гигиену.</w:t>
      </w:r>
    </w:p>
    <w:p w:rsidR="001574E1" w:rsidRPr="00FB7994" w:rsidRDefault="001574E1" w:rsidP="00FB799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79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Семья – главное в жизни!!!</w:t>
      </w:r>
    </w:p>
    <w:p w:rsidR="001574E1" w:rsidRPr="001574E1" w:rsidRDefault="001574E1" w:rsidP="001574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574E1" w:rsidRPr="0015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785"/>
    <w:multiLevelType w:val="hybridMultilevel"/>
    <w:tmpl w:val="3E2CA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7A6CBF"/>
    <w:multiLevelType w:val="hybridMultilevel"/>
    <w:tmpl w:val="51245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17767C"/>
    <w:multiLevelType w:val="hybridMultilevel"/>
    <w:tmpl w:val="A53219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786A03"/>
    <w:multiLevelType w:val="hybridMultilevel"/>
    <w:tmpl w:val="84EE1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1"/>
    <w:rsid w:val="001574E1"/>
    <w:rsid w:val="00217407"/>
    <w:rsid w:val="004A2C5F"/>
    <w:rsid w:val="00F334AB"/>
    <w:rsid w:val="00F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EE04"/>
  <w15:chartTrackingRefBased/>
  <w15:docId w15:val="{33754ED0-D9E5-4A07-AFAF-6FA7131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4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Куликова</dc:creator>
  <cp:keywords/>
  <dc:description/>
  <cp:lastModifiedBy>Оксана Куликова</cp:lastModifiedBy>
  <cp:revision>2</cp:revision>
  <dcterms:created xsi:type="dcterms:W3CDTF">2021-10-09T19:49:00Z</dcterms:created>
  <dcterms:modified xsi:type="dcterms:W3CDTF">2021-10-09T20:24:00Z</dcterms:modified>
</cp:coreProperties>
</file>